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0627" w14:textId="741F4493" w:rsidR="0094598F" w:rsidRPr="0094598F" w:rsidRDefault="0094598F" w:rsidP="0094598F">
      <w:pPr>
        <w:shd w:val="clear" w:color="auto" w:fill="FFFFFF"/>
        <w:spacing w:before="270" w:after="135" w:line="240" w:lineRule="auto"/>
        <w:outlineLvl w:val="0"/>
        <w:rPr>
          <w:rFonts w:eastAsia="Times New Roman" w:cstheme="minorHAnsi"/>
          <w:b/>
          <w:bCs/>
          <w:color w:val="333333"/>
          <w:kern w:val="36"/>
          <w:sz w:val="32"/>
          <w:szCs w:val="32"/>
          <w:lang w:val="pt-PT" w:eastAsia="pt-PT"/>
        </w:rPr>
      </w:pPr>
      <w:bookmarkStart w:id="0" w:name="_GoBack"/>
      <w:r w:rsidRPr="005544E0">
        <w:rPr>
          <w:rFonts w:eastAsia="Times New Roman" w:cstheme="minorHAnsi"/>
          <w:b/>
          <w:bCs/>
          <w:color w:val="333333"/>
          <w:kern w:val="36"/>
          <w:sz w:val="32"/>
          <w:szCs w:val="32"/>
          <w:lang w:val="pt-PT" w:eastAsia="pt-PT"/>
        </w:rPr>
        <w:t>B</w:t>
      </w:r>
      <w:r w:rsidRPr="0094598F">
        <w:rPr>
          <w:rFonts w:eastAsia="Times New Roman" w:cstheme="minorHAnsi"/>
          <w:b/>
          <w:bCs/>
          <w:color w:val="333333"/>
          <w:kern w:val="36"/>
          <w:sz w:val="32"/>
          <w:szCs w:val="32"/>
          <w:lang w:val="pt-PT" w:eastAsia="pt-PT"/>
        </w:rPr>
        <w:t>usca de planetas do tipo terrestre no sistema estelar mais próximo de nós</w:t>
      </w:r>
    </w:p>
    <w:bookmarkEnd w:id="0"/>
    <w:p w14:paraId="273A7EE1" w14:textId="6E96AFD7" w:rsidR="002C2BE2" w:rsidRPr="0094598F" w:rsidRDefault="002C2BE2">
      <w:pPr>
        <w:rPr>
          <w:rFonts w:cstheme="minorHAnsi"/>
          <w:sz w:val="24"/>
          <w:szCs w:val="24"/>
          <w:lang w:val="pt-PT"/>
        </w:rPr>
      </w:pPr>
    </w:p>
    <w:p w14:paraId="25E4AF70" w14:textId="512B178E" w:rsidR="0094598F" w:rsidRPr="0094598F" w:rsidRDefault="0094598F">
      <w:pPr>
        <w:rPr>
          <w:rFonts w:cstheme="minorHAnsi"/>
          <w:sz w:val="24"/>
          <w:szCs w:val="24"/>
          <w:lang w:val="pt-PT"/>
        </w:rPr>
      </w:pPr>
    </w:p>
    <w:p w14:paraId="7D338171" w14:textId="0BE4AB6D" w:rsidR="0094598F" w:rsidRPr="0094598F" w:rsidRDefault="0094598F" w:rsidP="005544E0">
      <w:pPr>
        <w:spacing w:after="0" w:line="360" w:lineRule="auto"/>
        <w:rPr>
          <w:rFonts w:cstheme="minorHAnsi"/>
          <w:b/>
          <w:bCs/>
          <w:color w:val="333333"/>
          <w:sz w:val="24"/>
          <w:szCs w:val="24"/>
          <w:shd w:val="clear" w:color="auto" w:fill="FFFFFF"/>
          <w:lang w:val="pt-PT"/>
        </w:rPr>
      </w:pPr>
      <w:r w:rsidRPr="0094598F">
        <w:rPr>
          <w:rFonts w:cstheme="minorHAnsi"/>
          <w:b/>
          <w:bCs/>
          <w:color w:val="333333"/>
          <w:sz w:val="24"/>
          <w:szCs w:val="24"/>
          <w:shd w:val="clear" w:color="auto" w:fill="FFFFFF"/>
          <w:lang w:val="pt-PT"/>
        </w:rPr>
        <w:t xml:space="preserve">Instrumento de busca de planetas </w:t>
      </w:r>
      <w:r w:rsidRPr="0094598F">
        <w:rPr>
          <w:rFonts w:cstheme="minorHAnsi"/>
          <w:b/>
          <w:bCs/>
          <w:color w:val="333333"/>
          <w:sz w:val="24"/>
          <w:szCs w:val="24"/>
          <w:shd w:val="clear" w:color="auto" w:fill="FFFFFF"/>
          <w:lang w:val="pt-PT"/>
        </w:rPr>
        <w:t>recém-construído</w:t>
      </w:r>
      <w:r w:rsidRPr="0094598F">
        <w:rPr>
          <w:rFonts w:cstheme="minorHAnsi"/>
          <w:b/>
          <w:bCs/>
          <w:color w:val="333333"/>
          <w:sz w:val="24"/>
          <w:szCs w:val="24"/>
          <w:shd w:val="clear" w:color="auto" w:fill="FFFFFF"/>
          <w:lang w:val="pt-PT"/>
        </w:rPr>
        <w:t xml:space="preserve"> instalado no </w:t>
      </w:r>
      <w:proofErr w:type="spellStart"/>
      <w:r w:rsidRPr="0094598F">
        <w:rPr>
          <w:rFonts w:cstheme="minorHAnsi"/>
          <w:b/>
          <w:bCs/>
          <w:color w:val="333333"/>
          <w:sz w:val="24"/>
          <w:szCs w:val="24"/>
          <w:shd w:val="clear" w:color="auto" w:fill="FFFFFF"/>
          <w:lang w:val="pt-PT"/>
        </w:rPr>
        <w:t>Very</w:t>
      </w:r>
      <w:proofErr w:type="spellEnd"/>
      <w:r w:rsidRPr="0094598F">
        <w:rPr>
          <w:rFonts w:cstheme="minorHAnsi"/>
          <w:b/>
          <w:bCs/>
          <w:color w:val="333333"/>
          <w:sz w:val="24"/>
          <w:szCs w:val="24"/>
          <w:shd w:val="clear" w:color="auto" w:fill="FFFFFF"/>
          <w:lang w:val="pt-PT"/>
        </w:rPr>
        <w:t xml:space="preserve"> </w:t>
      </w:r>
      <w:proofErr w:type="spellStart"/>
      <w:r w:rsidRPr="0094598F">
        <w:rPr>
          <w:rFonts w:cstheme="minorHAnsi"/>
          <w:b/>
          <w:bCs/>
          <w:color w:val="333333"/>
          <w:sz w:val="24"/>
          <w:szCs w:val="24"/>
          <w:shd w:val="clear" w:color="auto" w:fill="FFFFFF"/>
          <w:lang w:val="pt-PT"/>
        </w:rPr>
        <w:t>Large</w:t>
      </w:r>
      <w:proofErr w:type="spellEnd"/>
      <w:r w:rsidRPr="0094598F">
        <w:rPr>
          <w:rFonts w:cstheme="minorHAnsi"/>
          <w:b/>
          <w:bCs/>
          <w:color w:val="333333"/>
          <w:sz w:val="24"/>
          <w:szCs w:val="24"/>
          <w:shd w:val="clear" w:color="auto" w:fill="FFFFFF"/>
          <w:lang w:val="pt-PT"/>
        </w:rPr>
        <w:t xml:space="preserve"> </w:t>
      </w:r>
      <w:proofErr w:type="spellStart"/>
      <w:r w:rsidRPr="0094598F">
        <w:rPr>
          <w:rFonts w:cstheme="minorHAnsi"/>
          <w:b/>
          <w:bCs/>
          <w:color w:val="333333"/>
          <w:sz w:val="24"/>
          <w:szCs w:val="24"/>
          <w:shd w:val="clear" w:color="auto" w:fill="FFFFFF"/>
          <w:lang w:val="pt-PT"/>
        </w:rPr>
        <w:t>Telescope</w:t>
      </w:r>
      <w:proofErr w:type="spellEnd"/>
      <w:r w:rsidRPr="0094598F">
        <w:rPr>
          <w:rFonts w:cstheme="minorHAnsi"/>
          <w:b/>
          <w:bCs/>
          <w:color w:val="333333"/>
          <w:sz w:val="24"/>
          <w:szCs w:val="24"/>
          <w:shd w:val="clear" w:color="auto" w:fill="FFFFFF"/>
          <w:lang w:val="pt-PT"/>
        </w:rPr>
        <w:t xml:space="preserve"> do ESO, no Chile, inicia campanha de observação de 100 horas das estrelas próximas Alfa </w:t>
      </w:r>
      <w:proofErr w:type="spellStart"/>
      <w:r w:rsidRPr="0094598F">
        <w:rPr>
          <w:rFonts w:cstheme="minorHAnsi"/>
          <w:b/>
          <w:bCs/>
          <w:color w:val="333333"/>
          <w:sz w:val="24"/>
          <w:szCs w:val="24"/>
          <w:shd w:val="clear" w:color="auto" w:fill="FFFFFF"/>
          <w:lang w:val="pt-PT"/>
        </w:rPr>
        <w:t>Centauri</w:t>
      </w:r>
      <w:proofErr w:type="spellEnd"/>
      <w:r w:rsidRPr="0094598F">
        <w:rPr>
          <w:rFonts w:cstheme="minorHAnsi"/>
          <w:b/>
          <w:bCs/>
          <w:color w:val="333333"/>
          <w:sz w:val="24"/>
          <w:szCs w:val="24"/>
          <w:shd w:val="clear" w:color="auto" w:fill="FFFFFF"/>
          <w:lang w:val="pt-PT"/>
        </w:rPr>
        <w:t xml:space="preserve"> A e B, com o objetivo de obter a primeira imagem direta de um </w:t>
      </w:r>
      <w:proofErr w:type="spellStart"/>
      <w:r w:rsidRPr="0094598F">
        <w:rPr>
          <w:rFonts w:cstheme="minorHAnsi"/>
          <w:b/>
          <w:bCs/>
          <w:color w:val="333333"/>
          <w:sz w:val="24"/>
          <w:szCs w:val="24"/>
          <w:shd w:val="clear" w:color="auto" w:fill="FFFFFF"/>
          <w:lang w:val="pt-PT"/>
        </w:rPr>
        <w:t>exoplaneta</w:t>
      </w:r>
      <w:proofErr w:type="spellEnd"/>
      <w:r w:rsidRPr="0094598F">
        <w:rPr>
          <w:rFonts w:cstheme="minorHAnsi"/>
          <w:b/>
          <w:bCs/>
          <w:color w:val="333333"/>
          <w:sz w:val="24"/>
          <w:szCs w:val="24"/>
          <w:shd w:val="clear" w:color="auto" w:fill="FFFFFF"/>
          <w:lang w:val="pt-PT"/>
        </w:rPr>
        <w:t xml:space="preserve"> habitável.</w:t>
      </w:r>
    </w:p>
    <w:p w14:paraId="6CB1E195" w14:textId="7F27FEAC" w:rsidR="0094598F" w:rsidRPr="0094598F" w:rsidRDefault="0094598F" w:rsidP="005544E0">
      <w:pPr>
        <w:spacing w:after="0" w:line="360" w:lineRule="auto"/>
        <w:rPr>
          <w:rFonts w:cstheme="minorHAnsi"/>
          <w:b/>
          <w:bCs/>
          <w:color w:val="333333"/>
          <w:sz w:val="24"/>
          <w:szCs w:val="24"/>
          <w:shd w:val="clear" w:color="auto" w:fill="FFFFFF"/>
          <w:lang w:val="pt-PT"/>
        </w:rPr>
      </w:pPr>
    </w:p>
    <w:p w14:paraId="687E746E" w14:textId="152B97D7"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t xml:space="preserve">O </w:t>
      </w:r>
      <w:proofErr w:type="spellStart"/>
      <w:r w:rsidRPr="0094598F">
        <w:rPr>
          <w:rFonts w:cstheme="minorHAnsi"/>
          <w:sz w:val="24"/>
          <w:szCs w:val="24"/>
          <w:lang w:val="pt-PT"/>
        </w:rPr>
        <w:t>Breakthrough</w:t>
      </w:r>
      <w:proofErr w:type="spellEnd"/>
      <w:r w:rsidRPr="0094598F">
        <w:rPr>
          <w:rFonts w:cstheme="minorHAnsi"/>
          <w:sz w:val="24"/>
          <w:szCs w:val="24"/>
          <w:lang w:val="pt-PT"/>
        </w:rPr>
        <w:t xml:space="preserve"> </w:t>
      </w:r>
      <w:proofErr w:type="spellStart"/>
      <w:r w:rsidRPr="0094598F">
        <w:rPr>
          <w:rFonts w:cstheme="minorHAnsi"/>
          <w:sz w:val="24"/>
          <w:szCs w:val="24"/>
          <w:lang w:val="pt-PT"/>
        </w:rPr>
        <w:t>Watch</w:t>
      </w:r>
      <w:proofErr w:type="spellEnd"/>
      <w:r w:rsidRPr="0094598F">
        <w:rPr>
          <w:rFonts w:cstheme="minorHAnsi"/>
          <w:sz w:val="24"/>
          <w:szCs w:val="24"/>
          <w:lang w:val="pt-PT"/>
        </w:rPr>
        <w:t xml:space="preserve">, um programa astronómico global que procura planetas do tipo terrestre em torno de estrelas próximas, e o Observatório Europeu do Sul (ESO), a principal organização astronómica intergovernamental europeia, anunciaram </w:t>
      </w:r>
      <w:r w:rsidR="00FB068B">
        <w:rPr>
          <w:rFonts w:cstheme="minorHAnsi"/>
          <w:sz w:val="24"/>
          <w:szCs w:val="24"/>
          <w:lang w:val="pt-PT"/>
        </w:rPr>
        <w:t xml:space="preserve">em </w:t>
      </w:r>
      <w:proofErr w:type="gramStart"/>
      <w:r w:rsidR="00FB068B">
        <w:rPr>
          <w:rFonts w:cstheme="minorHAnsi"/>
          <w:sz w:val="24"/>
          <w:szCs w:val="24"/>
          <w:lang w:val="pt-PT"/>
        </w:rPr>
        <w:t>Junho</w:t>
      </w:r>
      <w:proofErr w:type="gramEnd"/>
      <w:r w:rsidRPr="0094598F">
        <w:rPr>
          <w:rFonts w:cstheme="minorHAnsi"/>
          <w:sz w:val="24"/>
          <w:szCs w:val="24"/>
          <w:lang w:val="pt-PT"/>
        </w:rPr>
        <w:t xml:space="preserve"> a “primeira luz” de um novo instrumento de busca de planetas montado no </w:t>
      </w:r>
      <w:proofErr w:type="spellStart"/>
      <w:r w:rsidRPr="0094598F">
        <w:rPr>
          <w:rFonts w:cstheme="minorHAnsi"/>
          <w:sz w:val="24"/>
          <w:szCs w:val="24"/>
          <w:lang w:val="pt-PT"/>
        </w:rPr>
        <w:t>Very</w:t>
      </w:r>
      <w:proofErr w:type="spellEnd"/>
      <w:r w:rsidRPr="0094598F">
        <w:rPr>
          <w:rFonts w:cstheme="minorHAnsi"/>
          <w:sz w:val="24"/>
          <w:szCs w:val="24"/>
          <w:lang w:val="pt-PT"/>
        </w:rPr>
        <w:t xml:space="preserve"> </w:t>
      </w:r>
      <w:proofErr w:type="spellStart"/>
      <w:r w:rsidRPr="0094598F">
        <w:rPr>
          <w:rFonts w:cstheme="minorHAnsi"/>
          <w:sz w:val="24"/>
          <w:szCs w:val="24"/>
          <w:lang w:val="pt-PT"/>
        </w:rPr>
        <w:t>Large</w:t>
      </w:r>
      <w:proofErr w:type="spellEnd"/>
      <w:r w:rsidRPr="0094598F">
        <w:rPr>
          <w:rFonts w:cstheme="minorHAnsi"/>
          <w:sz w:val="24"/>
          <w:szCs w:val="24"/>
          <w:lang w:val="pt-PT"/>
        </w:rPr>
        <w:t xml:space="preserve"> </w:t>
      </w:r>
      <w:proofErr w:type="spellStart"/>
      <w:r w:rsidRPr="0094598F">
        <w:rPr>
          <w:rFonts w:cstheme="minorHAnsi"/>
          <w:sz w:val="24"/>
          <w:szCs w:val="24"/>
          <w:lang w:val="pt-PT"/>
        </w:rPr>
        <w:t>Telescope</w:t>
      </w:r>
      <w:proofErr w:type="spellEnd"/>
      <w:r w:rsidRPr="0094598F">
        <w:rPr>
          <w:rFonts w:cstheme="minorHAnsi"/>
          <w:sz w:val="24"/>
          <w:szCs w:val="24"/>
          <w:lang w:val="pt-PT"/>
        </w:rPr>
        <w:t xml:space="preserve"> do ESO, no deserto do Atacama, Chile.</w:t>
      </w:r>
    </w:p>
    <w:p w14:paraId="46B9CCF7" w14:textId="77777777"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t>O instrumento, chamado NEAR (</w:t>
      </w:r>
      <w:proofErr w:type="spellStart"/>
      <w:r w:rsidRPr="0094598F">
        <w:rPr>
          <w:rFonts w:cstheme="minorHAnsi"/>
          <w:sz w:val="24"/>
          <w:szCs w:val="24"/>
          <w:lang w:val="pt-PT"/>
        </w:rPr>
        <w:t>Near</w:t>
      </w:r>
      <w:proofErr w:type="spellEnd"/>
      <w:r w:rsidRPr="0094598F">
        <w:rPr>
          <w:rFonts w:cstheme="minorHAnsi"/>
          <w:sz w:val="24"/>
          <w:szCs w:val="24"/>
          <w:lang w:val="pt-PT"/>
        </w:rPr>
        <w:t xml:space="preserve"> </w:t>
      </w:r>
      <w:proofErr w:type="spellStart"/>
      <w:r w:rsidRPr="0094598F">
        <w:rPr>
          <w:rFonts w:cstheme="minorHAnsi"/>
          <w:sz w:val="24"/>
          <w:szCs w:val="24"/>
          <w:lang w:val="pt-PT"/>
        </w:rPr>
        <w:t>Earths</w:t>
      </w:r>
      <w:proofErr w:type="spellEnd"/>
      <w:r w:rsidRPr="0094598F">
        <w:rPr>
          <w:rFonts w:cstheme="minorHAnsi"/>
          <w:sz w:val="24"/>
          <w:szCs w:val="24"/>
          <w:lang w:val="pt-PT"/>
        </w:rPr>
        <w:t xml:space="preserve"> in </w:t>
      </w:r>
      <w:proofErr w:type="spellStart"/>
      <w:r w:rsidRPr="0094598F">
        <w:rPr>
          <w:rFonts w:cstheme="minorHAnsi"/>
          <w:sz w:val="24"/>
          <w:szCs w:val="24"/>
          <w:lang w:val="pt-PT"/>
        </w:rPr>
        <w:t>the</w:t>
      </w:r>
      <w:proofErr w:type="spellEnd"/>
      <w:r w:rsidRPr="0094598F">
        <w:rPr>
          <w:rFonts w:cstheme="minorHAnsi"/>
          <w:sz w:val="24"/>
          <w:szCs w:val="24"/>
          <w:lang w:val="pt-PT"/>
        </w:rPr>
        <w:t xml:space="preserve"> </w:t>
      </w:r>
      <w:proofErr w:type="spellStart"/>
      <w:r w:rsidRPr="0094598F">
        <w:rPr>
          <w:rFonts w:cstheme="minorHAnsi"/>
          <w:sz w:val="24"/>
          <w:szCs w:val="24"/>
          <w:lang w:val="pt-PT"/>
        </w:rPr>
        <w:t>AlphaCen</w:t>
      </w:r>
      <w:proofErr w:type="spellEnd"/>
      <w:r w:rsidRPr="0094598F">
        <w:rPr>
          <w:rFonts w:cstheme="minorHAnsi"/>
          <w:sz w:val="24"/>
          <w:szCs w:val="24"/>
          <w:lang w:val="pt-PT"/>
        </w:rPr>
        <w:t xml:space="preserve"> </w:t>
      </w:r>
      <w:proofErr w:type="spellStart"/>
      <w:r w:rsidRPr="0094598F">
        <w:rPr>
          <w:rFonts w:cstheme="minorHAnsi"/>
          <w:sz w:val="24"/>
          <w:szCs w:val="24"/>
          <w:lang w:val="pt-PT"/>
        </w:rPr>
        <w:t>Region</w:t>
      </w:r>
      <w:proofErr w:type="spellEnd"/>
      <w:r w:rsidRPr="0094598F">
        <w:rPr>
          <w:rFonts w:cstheme="minorHAnsi"/>
          <w:sz w:val="24"/>
          <w:szCs w:val="24"/>
          <w:lang w:val="pt-PT"/>
        </w:rPr>
        <w:t xml:space="preserve">), foi concebido para procurar </w:t>
      </w:r>
      <w:proofErr w:type="spellStart"/>
      <w:r w:rsidRPr="0094598F">
        <w:rPr>
          <w:rFonts w:cstheme="minorHAnsi"/>
          <w:sz w:val="24"/>
          <w:szCs w:val="24"/>
          <w:lang w:val="pt-PT"/>
        </w:rPr>
        <w:t>exoplanetas</w:t>
      </w:r>
      <w:proofErr w:type="spellEnd"/>
      <w:r w:rsidRPr="0094598F">
        <w:rPr>
          <w:rFonts w:cstheme="minorHAnsi"/>
          <w:sz w:val="24"/>
          <w:szCs w:val="24"/>
          <w:lang w:val="pt-PT"/>
        </w:rPr>
        <w:t xml:space="preserve"> no nosso sistema estelar vizinho, Alfa </w:t>
      </w:r>
      <w:proofErr w:type="spellStart"/>
      <w:r w:rsidRPr="0094598F">
        <w:rPr>
          <w:rFonts w:cstheme="minorHAnsi"/>
          <w:sz w:val="24"/>
          <w:szCs w:val="24"/>
          <w:lang w:val="pt-PT"/>
        </w:rPr>
        <w:t>Centauri</w:t>
      </w:r>
      <w:proofErr w:type="spellEnd"/>
      <w:r w:rsidRPr="0094598F">
        <w:rPr>
          <w:rFonts w:cstheme="minorHAnsi"/>
          <w:sz w:val="24"/>
          <w:szCs w:val="24"/>
          <w:lang w:val="pt-PT"/>
        </w:rPr>
        <w:t xml:space="preserve">, nas “zonas habitáveis” das suas duas estrelas semelhantes ao Sol, onde a água poderá potencialmente existir em forma líquida. O instrumento foi desenvolvido nos últimos três anos e construído em colaboração com a Universidade de Uppsala na Suécia, a Universidade de Liège na Bélgica, o Instituto de Tecnologia da Califórnia nos EUA e o Telescópio </w:t>
      </w:r>
      <w:proofErr w:type="spellStart"/>
      <w:r w:rsidRPr="0094598F">
        <w:rPr>
          <w:rFonts w:cstheme="minorHAnsi"/>
          <w:sz w:val="24"/>
          <w:szCs w:val="24"/>
          <w:lang w:val="pt-PT"/>
        </w:rPr>
        <w:t>Óptico</w:t>
      </w:r>
      <w:proofErr w:type="spellEnd"/>
      <w:r w:rsidRPr="0094598F">
        <w:rPr>
          <w:rFonts w:cstheme="minorHAnsi"/>
          <w:sz w:val="24"/>
          <w:szCs w:val="24"/>
          <w:lang w:val="pt-PT"/>
        </w:rPr>
        <w:t xml:space="preserve"> </w:t>
      </w:r>
      <w:proofErr w:type="spellStart"/>
      <w:r w:rsidRPr="0094598F">
        <w:rPr>
          <w:rFonts w:cstheme="minorHAnsi"/>
          <w:sz w:val="24"/>
          <w:szCs w:val="24"/>
          <w:lang w:val="pt-PT"/>
        </w:rPr>
        <w:t>Kampf</w:t>
      </w:r>
      <w:proofErr w:type="spellEnd"/>
      <w:r w:rsidRPr="0094598F">
        <w:rPr>
          <w:rFonts w:cstheme="minorHAnsi"/>
          <w:sz w:val="24"/>
          <w:szCs w:val="24"/>
          <w:lang w:val="pt-PT"/>
        </w:rPr>
        <w:t xml:space="preserve"> em Munique na Alemanha.</w:t>
      </w:r>
    </w:p>
    <w:p w14:paraId="4C515347" w14:textId="5031D0C0"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t xml:space="preserve">Desde o dia 23 de </w:t>
      </w:r>
      <w:proofErr w:type="gramStart"/>
      <w:r w:rsidRPr="0094598F">
        <w:rPr>
          <w:rFonts w:cstheme="minorHAnsi"/>
          <w:sz w:val="24"/>
          <w:szCs w:val="24"/>
          <w:lang w:val="pt-PT"/>
        </w:rPr>
        <w:t>Maio</w:t>
      </w:r>
      <w:proofErr w:type="gramEnd"/>
      <w:r w:rsidRPr="0094598F">
        <w:rPr>
          <w:rFonts w:cstheme="minorHAnsi"/>
          <w:sz w:val="24"/>
          <w:szCs w:val="24"/>
          <w:lang w:val="pt-PT"/>
        </w:rPr>
        <w:t xml:space="preserve"> </w:t>
      </w:r>
      <w:r w:rsidR="00FB068B">
        <w:rPr>
          <w:rFonts w:cstheme="minorHAnsi"/>
          <w:sz w:val="24"/>
          <w:szCs w:val="24"/>
          <w:lang w:val="pt-PT"/>
        </w:rPr>
        <w:t xml:space="preserve">de 2019 </w:t>
      </w:r>
      <w:r w:rsidRPr="0094598F">
        <w:rPr>
          <w:rFonts w:cstheme="minorHAnsi"/>
          <w:sz w:val="24"/>
          <w:szCs w:val="24"/>
          <w:lang w:val="pt-PT"/>
        </w:rPr>
        <w:t xml:space="preserve">que os astrónomos do </w:t>
      </w:r>
      <w:proofErr w:type="spellStart"/>
      <w:r w:rsidRPr="0094598F">
        <w:rPr>
          <w:rFonts w:cstheme="minorHAnsi"/>
          <w:sz w:val="24"/>
          <w:szCs w:val="24"/>
          <w:lang w:val="pt-PT"/>
        </w:rPr>
        <w:t>Very</w:t>
      </w:r>
      <w:proofErr w:type="spellEnd"/>
      <w:r w:rsidRPr="0094598F">
        <w:rPr>
          <w:rFonts w:cstheme="minorHAnsi"/>
          <w:sz w:val="24"/>
          <w:szCs w:val="24"/>
          <w:lang w:val="pt-PT"/>
        </w:rPr>
        <w:t xml:space="preserve"> </w:t>
      </w:r>
      <w:proofErr w:type="spellStart"/>
      <w:r w:rsidRPr="0094598F">
        <w:rPr>
          <w:rFonts w:cstheme="minorHAnsi"/>
          <w:sz w:val="24"/>
          <w:szCs w:val="24"/>
          <w:lang w:val="pt-PT"/>
        </w:rPr>
        <w:t>Large</w:t>
      </w:r>
      <w:proofErr w:type="spellEnd"/>
      <w:r w:rsidRPr="0094598F">
        <w:rPr>
          <w:rFonts w:cstheme="minorHAnsi"/>
          <w:sz w:val="24"/>
          <w:szCs w:val="24"/>
          <w:lang w:val="pt-PT"/>
        </w:rPr>
        <w:t xml:space="preserve"> </w:t>
      </w:r>
      <w:proofErr w:type="spellStart"/>
      <w:r w:rsidRPr="0094598F">
        <w:rPr>
          <w:rFonts w:cstheme="minorHAnsi"/>
          <w:sz w:val="24"/>
          <w:szCs w:val="24"/>
          <w:lang w:val="pt-PT"/>
        </w:rPr>
        <w:t>Telescope</w:t>
      </w:r>
      <w:proofErr w:type="spellEnd"/>
      <w:r w:rsidRPr="0094598F">
        <w:rPr>
          <w:rFonts w:cstheme="minorHAnsi"/>
          <w:sz w:val="24"/>
          <w:szCs w:val="24"/>
          <w:lang w:val="pt-PT"/>
        </w:rPr>
        <w:t xml:space="preserve"> do ESO (VLT) leva</w:t>
      </w:r>
      <w:r w:rsidR="00FB068B">
        <w:rPr>
          <w:rFonts w:cstheme="minorHAnsi"/>
          <w:sz w:val="24"/>
          <w:szCs w:val="24"/>
          <w:lang w:val="pt-PT"/>
        </w:rPr>
        <w:t>ram</w:t>
      </w:r>
      <w:r w:rsidRPr="0094598F">
        <w:rPr>
          <w:rFonts w:cstheme="minorHAnsi"/>
          <w:sz w:val="24"/>
          <w:szCs w:val="24"/>
          <w:lang w:val="pt-PT"/>
        </w:rPr>
        <w:t xml:space="preserve"> a cabo uma campanha de observação de 10 dias para estabelecer a presença ou ausência de um ou mais planetas no sistema estelar. As observações terminar</w:t>
      </w:r>
      <w:r w:rsidR="00FB068B">
        <w:rPr>
          <w:rFonts w:cstheme="minorHAnsi"/>
          <w:sz w:val="24"/>
          <w:szCs w:val="24"/>
          <w:lang w:val="pt-PT"/>
        </w:rPr>
        <w:t>am no</w:t>
      </w:r>
      <w:r w:rsidRPr="0094598F">
        <w:rPr>
          <w:rFonts w:cstheme="minorHAnsi"/>
          <w:sz w:val="24"/>
          <w:szCs w:val="24"/>
          <w:lang w:val="pt-PT"/>
        </w:rPr>
        <w:t xml:space="preserve"> dia 11 de </w:t>
      </w:r>
      <w:proofErr w:type="gramStart"/>
      <w:r w:rsidRPr="0094598F">
        <w:rPr>
          <w:rFonts w:cstheme="minorHAnsi"/>
          <w:sz w:val="24"/>
          <w:szCs w:val="24"/>
          <w:lang w:val="pt-PT"/>
        </w:rPr>
        <w:t>Junho</w:t>
      </w:r>
      <w:proofErr w:type="gramEnd"/>
      <w:r w:rsidR="00FB068B">
        <w:rPr>
          <w:rFonts w:cstheme="minorHAnsi"/>
          <w:sz w:val="24"/>
          <w:szCs w:val="24"/>
          <w:lang w:val="pt-PT"/>
        </w:rPr>
        <w:t xml:space="preserve"> último</w:t>
      </w:r>
      <w:r w:rsidRPr="0094598F">
        <w:rPr>
          <w:rFonts w:cstheme="minorHAnsi"/>
          <w:sz w:val="24"/>
          <w:szCs w:val="24"/>
          <w:lang w:val="pt-PT"/>
        </w:rPr>
        <w:t xml:space="preserve">. Os planetas no sistema (que sejam pelo menos duas vezes maiores que a Terra), a existirem, deverão poder ser </w:t>
      </w:r>
      <w:proofErr w:type="spellStart"/>
      <w:r w:rsidRPr="0094598F">
        <w:rPr>
          <w:rFonts w:cstheme="minorHAnsi"/>
          <w:sz w:val="24"/>
          <w:szCs w:val="24"/>
          <w:lang w:val="pt-PT"/>
        </w:rPr>
        <w:t>detectados</w:t>
      </w:r>
      <w:proofErr w:type="spellEnd"/>
      <w:r w:rsidRPr="0094598F">
        <w:rPr>
          <w:rFonts w:cstheme="minorHAnsi"/>
          <w:sz w:val="24"/>
          <w:szCs w:val="24"/>
          <w:lang w:val="pt-PT"/>
        </w:rPr>
        <w:t xml:space="preserve"> com esta instrumentação melhorada. O intervalo de comprimentos de onda observado, do infravermelho próximo ao infravermelho térmico, é significativo já que corresponde ao calor emitido por um candidato a planeta, possibilitando assim aos astrónomos determinar se a temperatura do planeta permitirá a existência de água líquida.</w:t>
      </w:r>
    </w:p>
    <w:p w14:paraId="5273AB7D" w14:textId="77777777"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lastRenderedPageBreak/>
        <w:t xml:space="preserve">O sistema Alfa </w:t>
      </w:r>
      <w:proofErr w:type="spellStart"/>
      <w:r w:rsidRPr="0094598F">
        <w:rPr>
          <w:rFonts w:cstheme="minorHAnsi"/>
          <w:sz w:val="24"/>
          <w:szCs w:val="24"/>
          <w:lang w:val="pt-PT"/>
        </w:rPr>
        <w:t>Centauri</w:t>
      </w:r>
      <w:proofErr w:type="spellEnd"/>
      <w:r w:rsidRPr="0094598F">
        <w:rPr>
          <w:rFonts w:cstheme="minorHAnsi"/>
          <w:sz w:val="24"/>
          <w:szCs w:val="24"/>
          <w:lang w:val="pt-PT"/>
        </w:rPr>
        <w:t xml:space="preserve"> é o mais próximo do nosso Sistema Solar, situando-se a cerca de 4,37 anos-luz de distância. É constituído por duas estrelas do tipo do Sol, Alfa </w:t>
      </w:r>
      <w:proofErr w:type="spellStart"/>
      <w:r w:rsidRPr="0094598F">
        <w:rPr>
          <w:rFonts w:cstheme="minorHAnsi"/>
          <w:sz w:val="24"/>
          <w:szCs w:val="24"/>
          <w:lang w:val="pt-PT"/>
        </w:rPr>
        <w:t>Centauri</w:t>
      </w:r>
      <w:proofErr w:type="spellEnd"/>
      <w:r w:rsidRPr="0094598F">
        <w:rPr>
          <w:rFonts w:cstheme="minorHAnsi"/>
          <w:sz w:val="24"/>
          <w:szCs w:val="24"/>
          <w:lang w:val="pt-PT"/>
        </w:rPr>
        <w:t xml:space="preserve"> A e B, e uma estrela anã vermelha, </w:t>
      </w:r>
      <w:proofErr w:type="spellStart"/>
      <w:r w:rsidRPr="0094598F">
        <w:rPr>
          <w:rFonts w:cstheme="minorHAnsi"/>
          <w:sz w:val="24"/>
          <w:szCs w:val="24"/>
          <w:lang w:val="pt-PT"/>
        </w:rPr>
        <w:t>Proxima</w:t>
      </w:r>
      <w:proofErr w:type="spellEnd"/>
      <w:r w:rsidRPr="0094598F">
        <w:rPr>
          <w:rFonts w:cstheme="minorHAnsi"/>
          <w:sz w:val="24"/>
          <w:szCs w:val="24"/>
          <w:lang w:val="pt-PT"/>
        </w:rPr>
        <w:t xml:space="preserve"> </w:t>
      </w:r>
      <w:proofErr w:type="spellStart"/>
      <w:r w:rsidRPr="0094598F">
        <w:rPr>
          <w:rFonts w:cstheme="minorHAnsi"/>
          <w:sz w:val="24"/>
          <w:szCs w:val="24"/>
          <w:lang w:val="pt-PT"/>
        </w:rPr>
        <w:t>Centauri</w:t>
      </w:r>
      <w:proofErr w:type="spellEnd"/>
      <w:r w:rsidRPr="0094598F">
        <w:rPr>
          <w:rFonts w:cstheme="minorHAnsi"/>
          <w:sz w:val="24"/>
          <w:szCs w:val="24"/>
          <w:lang w:val="pt-PT"/>
        </w:rPr>
        <w:t xml:space="preserve">. O conhecimento atual que temos dos sistemas planetários de Alfa </w:t>
      </w:r>
      <w:proofErr w:type="spellStart"/>
      <w:r w:rsidRPr="0094598F">
        <w:rPr>
          <w:rFonts w:cstheme="minorHAnsi"/>
          <w:sz w:val="24"/>
          <w:szCs w:val="24"/>
          <w:lang w:val="pt-PT"/>
        </w:rPr>
        <w:t>Centauri</w:t>
      </w:r>
      <w:proofErr w:type="spellEnd"/>
      <w:r w:rsidRPr="0094598F">
        <w:rPr>
          <w:rFonts w:cstheme="minorHAnsi"/>
          <w:sz w:val="24"/>
          <w:szCs w:val="24"/>
          <w:lang w:val="pt-PT"/>
        </w:rPr>
        <w:t xml:space="preserve"> é escasso. Em 2016, uma equipa de investigadores utilizou instrumentos do ESO para descobrir um planeta do tipo da Terra em órbita de </w:t>
      </w:r>
      <w:proofErr w:type="spellStart"/>
      <w:r w:rsidRPr="0094598F">
        <w:rPr>
          <w:rFonts w:cstheme="minorHAnsi"/>
          <w:sz w:val="24"/>
          <w:szCs w:val="24"/>
          <w:lang w:val="pt-PT"/>
        </w:rPr>
        <w:t>Proxima</w:t>
      </w:r>
      <w:proofErr w:type="spellEnd"/>
      <w:r w:rsidRPr="0094598F">
        <w:rPr>
          <w:rFonts w:cstheme="minorHAnsi"/>
          <w:sz w:val="24"/>
          <w:szCs w:val="24"/>
          <w:lang w:val="pt-PT"/>
        </w:rPr>
        <w:t xml:space="preserve"> </w:t>
      </w:r>
      <w:proofErr w:type="spellStart"/>
      <w:r w:rsidRPr="0094598F">
        <w:rPr>
          <w:rFonts w:cstheme="minorHAnsi"/>
          <w:sz w:val="24"/>
          <w:szCs w:val="24"/>
          <w:lang w:val="pt-PT"/>
        </w:rPr>
        <w:t>Centauri</w:t>
      </w:r>
      <w:proofErr w:type="spellEnd"/>
      <w:r w:rsidRPr="0094598F">
        <w:rPr>
          <w:rFonts w:cstheme="minorHAnsi"/>
          <w:sz w:val="24"/>
          <w:szCs w:val="24"/>
          <w:lang w:val="pt-PT"/>
        </w:rPr>
        <w:t xml:space="preserve">. No entanto, Alfa </w:t>
      </w:r>
      <w:proofErr w:type="spellStart"/>
      <w:r w:rsidRPr="0094598F">
        <w:rPr>
          <w:rFonts w:cstheme="minorHAnsi"/>
          <w:sz w:val="24"/>
          <w:szCs w:val="24"/>
          <w:lang w:val="pt-PT"/>
        </w:rPr>
        <w:t>Centauri</w:t>
      </w:r>
      <w:proofErr w:type="spellEnd"/>
      <w:r w:rsidRPr="0094598F">
        <w:rPr>
          <w:rFonts w:cstheme="minorHAnsi"/>
          <w:sz w:val="24"/>
          <w:szCs w:val="24"/>
          <w:lang w:val="pt-PT"/>
        </w:rPr>
        <w:t xml:space="preserve"> A e B permanecem ainda variáveis desconhecidas; não é claro quão estáveis serão tais sistemas binários para planetas do tipo terrestre e por isso a maneira mais promissora de estabelecer se tais planetas existem é tentar observá-los.</w:t>
      </w:r>
    </w:p>
    <w:p w14:paraId="5D7B8463" w14:textId="578B33C0"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t xml:space="preserve">Obter imagens destes planetas é, no entanto, um desafio tecnológico grande, já que a luz estelar que é refletida pelos planetas é geralmente milhares de milhões de vezes mais fraca do que a luz que nos chega diretamente das estrelas hospedeiras; conseguir distinguir um pequeno planeta próximo da sua estrela progenitora a uma distância de vários anos-luz pode comparar-se a conseguir ver uma borboleta de traça a voar em torno de um candeeiro de rua a uma distância de várias dezenas de quilómetros. Para resolver este problema, em 2016 o </w:t>
      </w:r>
      <w:proofErr w:type="spellStart"/>
      <w:r w:rsidRPr="0094598F">
        <w:rPr>
          <w:rFonts w:cstheme="minorHAnsi"/>
          <w:sz w:val="24"/>
          <w:szCs w:val="24"/>
          <w:lang w:val="pt-PT"/>
        </w:rPr>
        <w:t>Breakthrough</w:t>
      </w:r>
      <w:proofErr w:type="spellEnd"/>
      <w:r w:rsidRPr="0094598F">
        <w:rPr>
          <w:rFonts w:cstheme="minorHAnsi"/>
          <w:sz w:val="24"/>
          <w:szCs w:val="24"/>
          <w:lang w:val="pt-PT"/>
        </w:rPr>
        <w:t xml:space="preserve"> </w:t>
      </w:r>
      <w:proofErr w:type="spellStart"/>
      <w:r w:rsidRPr="0094598F">
        <w:rPr>
          <w:rFonts w:cstheme="minorHAnsi"/>
          <w:sz w:val="24"/>
          <w:szCs w:val="24"/>
          <w:lang w:val="pt-PT"/>
        </w:rPr>
        <w:t>Watch</w:t>
      </w:r>
      <w:proofErr w:type="spellEnd"/>
      <w:r w:rsidRPr="0094598F">
        <w:rPr>
          <w:rFonts w:cstheme="minorHAnsi"/>
          <w:sz w:val="24"/>
          <w:szCs w:val="24"/>
          <w:lang w:val="pt-PT"/>
        </w:rPr>
        <w:t xml:space="preserve"> e o ESO iniciaram uma colaboração focada na construção um instrumento especial chamado </w:t>
      </w:r>
      <w:proofErr w:type="spellStart"/>
      <w:r w:rsidRPr="0094598F">
        <w:rPr>
          <w:rFonts w:cstheme="minorHAnsi"/>
          <w:sz w:val="24"/>
          <w:szCs w:val="24"/>
          <w:lang w:val="pt-PT"/>
        </w:rPr>
        <w:t>coronógrafo</w:t>
      </w:r>
      <w:proofErr w:type="spellEnd"/>
      <w:r w:rsidRPr="0094598F">
        <w:rPr>
          <w:rFonts w:cstheme="minorHAnsi"/>
          <w:sz w:val="24"/>
          <w:szCs w:val="24"/>
          <w:lang w:val="pt-PT"/>
        </w:rPr>
        <w:t xml:space="preserve"> infravermelho térmico, o qual foi concebido para bloquear a maioria da radiação emitida pela estrela e </w:t>
      </w:r>
      <w:proofErr w:type="spellStart"/>
      <w:r w:rsidRPr="0094598F">
        <w:rPr>
          <w:rFonts w:cstheme="minorHAnsi"/>
          <w:sz w:val="24"/>
          <w:szCs w:val="24"/>
          <w:lang w:val="pt-PT"/>
        </w:rPr>
        <w:t>optimizado</w:t>
      </w:r>
      <w:proofErr w:type="spellEnd"/>
      <w:r w:rsidRPr="0094598F">
        <w:rPr>
          <w:rFonts w:cstheme="minorHAnsi"/>
          <w:sz w:val="24"/>
          <w:szCs w:val="24"/>
          <w:lang w:val="pt-PT"/>
        </w:rPr>
        <w:t xml:space="preserve"> para capturar a radiação infravermelha emitida pela superfície quente de um planeta em órbita, em vez da pequena quantidade de radiação estelar que o planeta reflete. Tal como objetos situados próximo</w:t>
      </w:r>
      <w:r w:rsidR="000619C5">
        <w:rPr>
          <w:rFonts w:cstheme="minorHAnsi"/>
          <w:sz w:val="24"/>
          <w:szCs w:val="24"/>
          <w:lang w:val="pt-PT"/>
        </w:rPr>
        <w:t>s</w:t>
      </w:r>
      <w:r w:rsidRPr="0094598F">
        <w:rPr>
          <w:rFonts w:cstheme="minorHAnsi"/>
          <w:sz w:val="24"/>
          <w:szCs w:val="24"/>
          <w:lang w:val="pt-PT"/>
        </w:rPr>
        <w:t xml:space="preserve"> do Sol (e normalmente escondidos pelo seu brilho) podem ser vistos durante um eclipse total, também um </w:t>
      </w:r>
      <w:proofErr w:type="spellStart"/>
      <w:r w:rsidRPr="0094598F">
        <w:rPr>
          <w:rFonts w:cstheme="minorHAnsi"/>
          <w:sz w:val="24"/>
          <w:szCs w:val="24"/>
          <w:lang w:val="pt-PT"/>
        </w:rPr>
        <w:t>coronógrafo</w:t>
      </w:r>
      <w:proofErr w:type="spellEnd"/>
      <w:r w:rsidRPr="0094598F">
        <w:rPr>
          <w:rFonts w:cstheme="minorHAnsi"/>
          <w:sz w:val="24"/>
          <w:szCs w:val="24"/>
          <w:lang w:val="pt-PT"/>
        </w:rPr>
        <w:t xml:space="preserve"> cria uma espécie de eclipse artificial na estrela alvo, bloqueando a sua radiação e permitindo que objetos muito mais ténues existentes na sua vizinhança possam ser </w:t>
      </w:r>
      <w:proofErr w:type="spellStart"/>
      <w:r w:rsidRPr="0094598F">
        <w:rPr>
          <w:rFonts w:cstheme="minorHAnsi"/>
          <w:sz w:val="24"/>
          <w:szCs w:val="24"/>
          <w:lang w:val="pt-PT"/>
        </w:rPr>
        <w:t>detectados</w:t>
      </w:r>
      <w:proofErr w:type="spellEnd"/>
      <w:r w:rsidRPr="0094598F">
        <w:rPr>
          <w:rFonts w:cstheme="minorHAnsi"/>
          <w:sz w:val="24"/>
          <w:szCs w:val="24"/>
          <w:lang w:val="pt-PT"/>
        </w:rPr>
        <w:t>. Trata-se de um avanço significativo das capacidades observacionais.</w:t>
      </w:r>
    </w:p>
    <w:p w14:paraId="220D6E3C" w14:textId="50FB77C4"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t xml:space="preserve">O </w:t>
      </w:r>
      <w:proofErr w:type="spellStart"/>
      <w:r w:rsidRPr="0094598F">
        <w:rPr>
          <w:rFonts w:cstheme="minorHAnsi"/>
          <w:sz w:val="24"/>
          <w:szCs w:val="24"/>
          <w:lang w:val="pt-PT"/>
        </w:rPr>
        <w:t>coronógrafo</w:t>
      </w:r>
      <w:proofErr w:type="spellEnd"/>
      <w:r w:rsidRPr="0094598F">
        <w:rPr>
          <w:rFonts w:cstheme="minorHAnsi"/>
          <w:sz w:val="24"/>
          <w:szCs w:val="24"/>
          <w:lang w:val="pt-PT"/>
        </w:rPr>
        <w:t xml:space="preserve"> foi instalado num dos quatro telescópios de 8 metros do VLT, ao alterar e melhorar um instrumento já existente chamado VISIR, de modo a </w:t>
      </w:r>
      <w:proofErr w:type="spellStart"/>
      <w:r w:rsidRPr="0094598F">
        <w:rPr>
          <w:rFonts w:cstheme="minorHAnsi"/>
          <w:sz w:val="24"/>
          <w:szCs w:val="24"/>
          <w:lang w:val="pt-PT"/>
        </w:rPr>
        <w:t>optimizar</w:t>
      </w:r>
      <w:proofErr w:type="spellEnd"/>
      <w:r w:rsidRPr="0094598F">
        <w:rPr>
          <w:rFonts w:cstheme="minorHAnsi"/>
          <w:sz w:val="24"/>
          <w:szCs w:val="24"/>
          <w:lang w:val="pt-PT"/>
        </w:rPr>
        <w:t xml:space="preserve"> a sua sensibilidade nos comprimentos de onda infravermelhos associados a </w:t>
      </w:r>
      <w:proofErr w:type="spellStart"/>
      <w:r w:rsidRPr="0094598F">
        <w:rPr>
          <w:rFonts w:cstheme="minorHAnsi"/>
          <w:sz w:val="24"/>
          <w:szCs w:val="24"/>
          <w:lang w:val="pt-PT"/>
        </w:rPr>
        <w:t>exoplanetas</w:t>
      </w:r>
      <w:proofErr w:type="spellEnd"/>
      <w:r w:rsidRPr="0094598F">
        <w:rPr>
          <w:rFonts w:cstheme="minorHAnsi"/>
          <w:sz w:val="24"/>
          <w:szCs w:val="24"/>
          <w:lang w:val="pt-PT"/>
        </w:rPr>
        <w:t xml:space="preserve"> potencialmente habitáveis. O instrumento poderá assim procurar assinaturas de calor semelhantes às da Terra, que absorve energia do Sol e </w:t>
      </w:r>
      <w:r w:rsidR="00D87CF9" w:rsidRPr="0094598F">
        <w:rPr>
          <w:rFonts w:cstheme="minorHAnsi"/>
          <w:sz w:val="24"/>
          <w:szCs w:val="24"/>
          <w:lang w:val="pt-PT"/>
        </w:rPr>
        <w:t>reemite-a</w:t>
      </w:r>
      <w:r w:rsidRPr="0094598F">
        <w:rPr>
          <w:rFonts w:cstheme="minorHAnsi"/>
          <w:sz w:val="24"/>
          <w:szCs w:val="24"/>
          <w:lang w:val="pt-PT"/>
        </w:rPr>
        <w:t xml:space="preserve"> nos comprimentos de onda infravermelhos térmicos. O novo instrumento, NEAR, é uma modificação do VISIR </w:t>
      </w:r>
      <w:r w:rsidRPr="0094598F">
        <w:rPr>
          <w:rFonts w:cstheme="minorHAnsi"/>
          <w:sz w:val="24"/>
          <w:szCs w:val="24"/>
          <w:lang w:val="pt-PT"/>
        </w:rPr>
        <w:lastRenderedPageBreak/>
        <w:t xml:space="preserve">de três maneiras diferentes, combinando várias técnicas de engenharia astronómica de vanguarda. Primeiro, adapta o instrumento à </w:t>
      </w:r>
      <w:proofErr w:type="spellStart"/>
      <w:r w:rsidRPr="0094598F">
        <w:rPr>
          <w:rFonts w:cstheme="minorHAnsi"/>
          <w:sz w:val="24"/>
          <w:szCs w:val="24"/>
          <w:lang w:val="pt-PT"/>
        </w:rPr>
        <w:t>coronografia</w:t>
      </w:r>
      <w:proofErr w:type="spellEnd"/>
      <w:r w:rsidRPr="0094598F">
        <w:rPr>
          <w:rFonts w:cstheme="minorHAnsi"/>
          <w:sz w:val="24"/>
          <w:szCs w:val="24"/>
          <w:lang w:val="pt-PT"/>
        </w:rPr>
        <w:t xml:space="preserve">, permitindo a redução drástica da radiação emitida pela estrela alvo e revelando deste modo assinaturas de potenciais planetas terrestres. Segundo, usa uma técnica chamada </w:t>
      </w:r>
      <w:proofErr w:type="spellStart"/>
      <w:r w:rsidRPr="0094598F">
        <w:rPr>
          <w:rFonts w:cstheme="minorHAnsi"/>
          <w:sz w:val="24"/>
          <w:szCs w:val="24"/>
          <w:lang w:val="pt-PT"/>
        </w:rPr>
        <w:t>óptica</w:t>
      </w:r>
      <w:proofErr w:type="spellEnd"/>
      <w:r w:rsidRPr="0094598F">
        <w:rPr>
          <w:rFonts w:cstheme="minorHAnsi"/>
          <w:sz w:val="24"/>
          <w:szCs w:val="24"/>
          <w:lang w:val="pt-PT"/>
        </w:rPr>
        <w:t xml:space="preserve"> adaptativa para deformar estrategicamente o espelho secundário do telescópio, compensando assim os efeitos de distorção produzidos pela atmosfera da Terra. Terceiro, aplica estratégias de corte inovadoras que também reduzem o ruído, para além de permitirem que o instrumento mude rapidamente de estrela alvo, a cada 100 milissegundos, maximizando assim o tempo de telescópio disponível.</w:t>
      </w:r>
    </w:p>
    <w:p w14:paraId="664D1414" w14:textId="77777777"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t xml:space="preserve">Peter </w:t>
      </w:r>
      <w:proofErr w:type="spellStart"/>
      <w:r w:rsidRPr="0094598F">
        <w:rPr>
          <w:rFonts w:cstheme="minorHAnsi"/>
          <w:sz w:val="24"/>
          <w:szCs w:val="24"/>
          <w:lang w:val="pt-PT"/>
        </w:rPr>
        <w:t>Worden</w:t>
      </w:r>
      <w:proofErr w:type="spellEnd"/>
      <w:r w:rsidRPr="0094598F">
        <w:rPr>
          <w:rFonts w:cstheme="minorHAnsi"/>
          <w:sz w:val="24"/>
          <w:szCs w:val="24"/>
          <w:lang w:val="pt-PT"/>
        </w:rPr>
        <w:t xml:space="preserve">, Diretor Executivo das Iniciativas </w:t>
      </w:r>
      <w:proofErr w:type="spellStart"/>
      <w:r w:rsidRPr="0094598F">
        <w:rPr>
          <w:rFonts w:cstheme="minorHAnsi"/>
          <w:sz w:val="24"/>
          <w:szCs w:val="24"/>
          <w:lang w:val="pt-PT"/>
        </w:rPr>
        <w:t>Breakthrough</w:t>
      </w:r>
      <w:proofErr w:type="spellEnd"/>
      <w:r w:rsidRPr="0094598F">
        <w:rPr>
          <w:rFonts w:cstheme="minorHAnsi"/>
          <w:sz w:val="24"/>
          <w:szCs w:val="24"/>
          <w:lang w:val="pt-PT"/>
        </w:rPr>
        <w:t xml:space="preserve">, disse: “Estamos muito satisfeitos por colaborar com o ESO na </w:t>
      </w:r>
      <w:proofErr w:type="spellStart"/>
      <w:r w:rsidRPr="0094598F">
        <w:rPr>
          <w:rFonts w:cstheme="minorHAnsi"/>
          <w:sz w:val="24"/>
          <w:szCs w:val="24"/>
          <w:lang w:val="pt-PT"/>
        </w:rPr>
        <w:t>concepção</w:t>
      </w:r>
      <w:proofErr w:type="spellEnd"/>
      <w:r w:rsidRPr="0094598F">
        <w:rPr>
          <w:rFonts w:cstheme="minorHAnsi"/>
          <w:sz w:val="24"/>
          <w:szCs w:val="24"/>
          <w:lang w:val="pt-PT"/>
        </w:rPr>
        <w:t xml:space="preserve">, construção, instalação e agora uso deste novo instrumento tão inovador. Se existirem planetas do tipo terrestre em torno de Alfa </w:t>
      </w:r>
      <w:proofErr w:type="spellStart"/>
      <w:r w:rsidRPr="0094598F">
        <w:rPr>
          <w:rFonts w:cstheme="minorHAnsi"/>
          <w:sz w:val="24"/>
          <w:szCs w:val="24"/>
          <w:lang w:val="pt-PT"/>
        </w:rPr>
        <w:t>Centauri</w:t>
      </w:r>
      <w:proofErr w:type="spellEnd"/>
      <w:r w:rsidRPr="0094598F">
        <w:rPr>
          <w:rFonts w:cstheme="minorHAnsi"/>
          <w:sz w:val="24"/>
          <w:szCs w:val="24"/>
          <w:lang w:val="pt-PT"/>
        </w:rPr>
        <w:t xml:space="preserve"> A e B, será uma grande notícia para todas as pessoas do nosso planeta.”</w:t>
      </w:r>
    </w:p>
    <w:p w14:paraId="72A74B94" w14:textId="77777777"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t xml:space="preserve">“O ESO tem todo o prazer em partilhar a sua experiência, infraestruturas existentes e tempo de observação no </w:t>
      </w:r>
      <w:proofErr w:type="spellStart"/>
      <w:r w:rsidRPr="0094598F">
        <w:rPr>
          <w:rFonts w:cstheme="minorHAnsi"/>
          <w:sz w:val="24"/>
          <w:szCs w:val="24"/>
          <w:lang w:val="pt-PT"/>
        </w:rPr>
        <w:t>Very</w:t>
      </w:r>
      <w:proofErr w:type="spellEnd"/>
      <w:r w:rsidRPr="0094598F">
        <w:rPr>
          <w:rFonts w:cstheme="minorHAnsi"/>
          <w:sz w:val="24"/>
          <w:szCs w:val="24"/>
          <w:lang w:val="pt-PT"/>
        </w:rPr>
        <w:t xml:space="preserve"> </w:t>
      </w:r>
      <w:proofErr w:type="spellStart"/>
      <w:r w:rsidRPr="0094598F">
        <w:rPr>
          <w:rFonts w:cstheme="minorHAnsi"/>
          <w:sz w:val="24"/>
          <w:szCs w:val="24"/>
          <w:lang w:val="pt-PT"/>
        </w:rPr>
        <w:t>Large</w:t>
      </w:r>
      <w:proofErr w:type="spellEnd"/>
      <w:r w:rsidRPr="0094598F">
        <w:rPr>
          <w:rFonts w:cstheme="minorHAnsi"/>
          <w:sz w:val="24"/>
          <w:szCs w:val="24"/>
          <w:lang w:val="pt-PT"/>
        </w:rPr>
        <w:t xml:space="preserve"> </w:t>
      </w:r>
      <w:proofErr w:type="spellStart"/>
      <w:r w:rsidRPr="0094598F">
        <w:rPr>
          <w:rFonts w:cstheme="minorHAnsi"/>
          <w:sz w:val="24"/>
          <w:szCs w:val="24"/>
          <w:lang w:val="pt-PT"/>
        </w:rPr>
        <w:t>Telescope</w:t>
      </w:r>
      <w:proofErr w:type="spellEnd"/>
      <w:r w:rsidRPr="0094598F">
        <w:rPr>
          <w:rFonts w:cstheme="minorHAnsi"/>
          <w:sz w:val="24"/>
          <w:szCs w:val="24"/>
          <w:lang w:val="pt-PT"/>
        </w:rPr>
        <w:t xml:space="preserve"> com o projeto NEAR,” comentou o gestor do projeto no ESO, </w:t>
      </w:r>
      <w:proofErr w:type="spellStart"/>
      <w:r w:rsidRPr="0094598F">
        <w:rPr>
          <w:rFonts w:cstheme="minorHAnsi"/>
          <w:sz w:val="24"/>
          <w:szCs w:val="24"/>
          <w:lang w:val="pt-PT"/>
        </w:rPr>
        <w:t>Robin</w:t>
      </w:r>
      <w:proofErr w:type="spellEnd"/>
      <w:r w:rsidRPr="0094598F">
        <w:rPr>
          <w:rFonts w:cstheme="minorHAnsi"/>
          <w:sz w:val="24"/>
          <w:szCs w:val="24"/>
          <w:lang w:val="pt-PT"/>
        </w:rPr>
        <w:t xml:space="preserve"> </w:t>
      </w:r>
      <w:proofErr w:type="spellStart"/>
      <w:r w:rsidRPr="0094598F">
        <w:rPr>
          <w:rFonts w:cstheme="minorHAnsi"/>
          <w:sz w:val="24"/>
          <w:szCs w:val="24"/>
          <w:lang w:val="pt-PT"/>
        </w:rPr>
        <w:t>Arsenault</w:t>
      </w:r>
      <w:proofErr w:type="spellEnd"/>
      <w:r w:rsidRPr="0094598F">
        <w:rPr>
          <w:rFonts w:cstheme="minorHAnsi"/>
          <w:sz w:val="24"/>
          <w:szCs w:val="24"/>
          <w:lang w:val="pt-PT"/>
        </w:rPr>
        <w:t>.</w:t>
      </w:r>
    </w:p>
    <w:p w14:paraId="2A550F61" w14:textId="77777777"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t xml:space="preserve">“Trata-se de uma oportunidade valiosa, já que — para além dos seus próprios objetivos científicos — a experiência NEAR é também percursora de futuros instrumentos de busca de planetas para o </w:t>
      </w:r>
      <w:proofErr w:type="spellStart"/>
      <w:r w:rsidRPr="0094598F">
        <w:rPr>
          <w:rFonts w:cstheme="minorHAnsi"/>
          <w:sz w:val="24"/>
          <w:szCs w:val="24"/>
          <w:lang w:val="pt-PT"/>
        </w:rPr>
        <w:t>Extremely</w:t>
      </w:r>
      <w:proofErr w:type="spellEnd"/>
      <w:r w:rsidRPr="0094598F">
        <w:rPr>
          <w:rFonts w:cstheme="minorHAnsi"/>
          <w:sz w:val="24"/>
          <w:szCs w:val="24"/>
          <w:lang w:val="pt-PT"/>
        </w:rPr>
        <w:t xml:space="preserve"> </w:t>
      </w:r>
      <w:proofErr w:type="spellStart"/>
      <w:r w:rsidRPr="0094598F">
        <w:rPr>
          <w:rFonts w:cstheme="minorHAnsi"/>
          <w:sz w:val="24"/>
          <w:szCs w:val="24"/>
          <w:lang w:val="pt-PT"/>
        </w:rPr>
        <w:t>Large</w:t>
      </w:r>
      <w:proofErr w:type="spellEnd"/>
      <w:r w:rsidRPr="0094598F">
        <w:rPr>
          <w:rFonts w:cstheme="minorHAnsi"/>
          <w:sz w:val="24"/>
          <w:szCs w:val="24"/>
          <w:lang w:val="pt-PT"/>
        </w:rPr>
        <w:t xml:space="preserve"> </w:t>
      </w:r>
      <w:proofErr w:type="spellStart"/>
      <w:r w:rsidRPr="0094598F">
        <w:rPr>
          <w:rFonts w:cstheme="minorHAnsi"/>
          <w:sz w:val="24"/>
          <w:szCs w:val="24"/>
          <w:lang w:val="pt-PT"/>
        </w:rPr>
        <w:t>Telescope</w:t>
      </w:r>
      <w:proofErr w:type="spellEnd"/>
      <w:r w:rsidRPr="0094598F">
        <w:rPr>
          <w:rFonts w:cstheme="minorHAnsi"/>
          <w:sz w:val="24"/>
          <w:szCs w:val="24"/>
          <w:lang w:val="pt-PT"/>
        </w:rPr>
        <w:t xml:space="preserve">,” disse </w:t>
      </w:r>
      <w:proofErr w:type="spellStart"/>
      <w:r w:rsidRPr="0094598F">
        <w:rPr>
          <w:rFonts w:cstheme="minorHAnsi"/>
          <w:sz w:val="24"/>
          <w:szCs w:val="24"/>
          <w:lang w:val="pt-PT"/>
        </w:rPr>
        <w:t>Markus</w:t>
      </w:r>
      <w:proofErr w:type="spellEnd"/>
      <w:r w:rsidRPr="0094598F">
        <w:rPr>
          <w:rFonts w:cstheme="minorHAnsi"/>
          <w:sz w:val="24"/>
          <w:szCs w:val="24"/>
          <w:lang w:val="pt-PT"/>
        </w:rPr>
        <w:t xml:space="preserve"> </w:t>
      </w:r>
      <w:proofErr w:type="spellStart"/>
      <w:r w:rsidRPr="0094598F">
        <w:rPr>
          <w:rFonts w:cstheme="minorHAnsi"/>
          <w:sz w:val="24"/>
          <w:szCs w:val="24"/>
          <w:lang w:val="pt-PT"/>
        </w:rPr>
        <w:t>Kasper</w:t>
      </w:r>
      <w:proofErr w:type="spellEnd"/>
      <w:r w:rsidRPr="0094598F">
        <w:rPr>
          <w:rFonts w:cstheme="minorHAnsi"/>
          <w:sz w:val="24"/>
          <w:szCs w:val="24"/>
          <w:lang w:val="pt-PT"/>
        </w:rPr>
        <w:t>, o cientista principal do ESO para o NEAR.</w:t>
      </w:r>
    </w:p>
    <w:p w14:paraId="3CF5816E" w14:textId="77777777" w:rsidR="0094598F" w:rsidRPr="0094598F" w:rsidRDefault="0094598F" w:rsidP="005544E0">
      <w:pPr>
        <w:spacing w:after="0" w:line="360" w:lineRule="auto"/>
        <w:rPr>
          <w:rFonts w:cstheme="minorHAnsi"/>
          <w:sz w:val="24"/>
          <w:szCs w:val="24"/>
          <w:lang w:val="pt-PT"/>
        </w:rPr>
      </w:pPr>
      <w:r w:rsidRPr="0094598F">
        <w:rPr>
          <w:rFonts w:cstheme="minorHAnsi"/>
          <w:sz w:val="24"/>
          <w:szCs w:val="24"/>
          <w:lang w:val="pt-PT"/>
        </w:rPr>
        <w:t xml:space="preserve">“O NEAR é o primeiro e (atualmente) único projeto que poderá obter imagens diretas de um planeta habitável, constituindo por isso um importante marco. Estamos com muita esperança que exista um planeta habitável grande em órbita de Alfa </w:t>
      </w:r>
      <w:proofErr w:type="spellStart"/>
      <w:r w:rsidRPr="0094598F">
        <w:rPr>
          <w:rFonts w:cstheme="minorHAnsi"/>
          <w:sz w:val="24"/>
          <w:szCs w:val="24"/>
          <w:lang w:val="pt-PT"/>
        </w:rPr>
        <w:t>Cen</w:t>
      </w:r>
      <w:proofErr w:type="spellEnd"/>
      <w:r w:rsidRPr="0094598F">
        <w:rPr>
          <w:rFonts w:cstheme="minorHAnsi"/>
          <w:sz w:val="24"/>
          <w:szCs w:val="24"/>
          <w:lang w:val="pt-PT"/>
        </w:rPr>
        <w:t xml:space="preserve"> A ou B”, comentou Olivier </w:t>
      </w:r>
      <w:proofErr w:type="spellStart"/>
      <w:r w:rsidRPr="0094598F">
        <w:rPr>
          <w:rFonts w:cstheme="minorHAnsi"/>
          <w:sz w:val="24"/>
          <w:szCs w:val="24"/>
          <w:lang w:val="pt-PT"/>
        </w:rPr>
        <w:t>Guyon</w:t>
      </w:r>
      <w:proofErr w:type="spellEnd"/>
      <w:r w:rsidRPr="0094598F">
        <w:rPr>
          <w:rFonts w:cstheme="minorHAnsi"/>
          <w:sz w:val="24"/>
          <w:szCs w:val="24"/>
          <w:lang w:val="pt-PT"/>
        </w:rPr>
        <w:t xml:space="preserve">, cientista principal do </w:t>
      </w:r>
      <w:proofErr w:type="spellStart"/>
      <w:r w:rsidRPr="0094598F">
        <w:rPr>
          <w:rFonts w:cstheme="minorHAnsi"/>
          <w:sz w:val="24"/>
          <w:szCs w:val="24"/>
          <w:lang w:val="pt-PT"/>
        </w:rPr>
        <w:t>Breakthrough</w:t>
      </w:r>
      <w:proofErr w:type="spellEnd"/>
      <w:r w:rsidRPr="0094598F">
        <w:rPr>
          <w:rFonts w:cstheme="minorHAnsi"/>
          <w:sz w:val="24"/>
          <w:szCs w:val="24"/>
          <w:lang w:val="pt-PT"/>
        </w:rPr>
        <w:t xml:space="preserve"> </w:t>
      </w:r>
      <w:proofErr w:type="spellStart"/>
      <w:r w:rsidRPr="0094598F">
        <w:rPr>
          <w:rFonts w:cstheme="minorHAnsi"/>
          <w:sz w:val="24"/>
          <w:szCs w:val="24"/>
          <w:lang w:val="pt-PT"/>
        </w:rPr>
        <w:t>Watch</w:t>
      </w:r>
      <w:proofErr w:type="spellEnd"/>
      <w:r w:rsidRPr="0094598F">
        <w:rPr>
          <w:rFonts w:cstheme="minorHAnsi"/>
          <w:sz w:val="24"/>
          <w:szCs w:val="24"/>
          <w:lang w:val="pt-PT"/>
        </w:rPr>
        <w:t>.</w:t>
      </w:r>
    </w:p>
    <w:p w14:paraId="3C61FBE7" w14:textId="5A2E6E92" w:rsidR="0094598F" w:rsidRDefault="0094598F" w:rsidP="005544E0">
      <w:pPr>
        <w:spacing w:after="0" w:line="360" w:lineRule="auto"/>
        <w:rPr>
          <w:rFonts w:cstheme="minorHAnsi"/>
          <w:sz w:val="24"/>
          <w:szCs w:val="24"/>
          <w:lang w:val="pt-PT"/>
        </w:rPr>
      </w:pPr>
      <w:r w:rsidRPr="0094598F">
        <w:rPr>
          <w:rFonts w:cstheme="minorHAnsi"/>
          <w:sz w:val="24"/>
          <w:szCs w:val="24"/>
          <w:lang w:val="pt-PT"/>
        </w:rPr>
        <w:t xml:space="preserve">“Os seres humanos são exploradores naturais,” disse Yuri </w:t>
      </w:r>
      <w:proofErr w:type="spellStart"/>
      <w:r w:rsidRPr="0094598F">
        <w:rPr>
          <w:rFonts w:cstheme="minorHAnsi"/>
          <w:sz w:val="24"/>
          <w:szCs w:val="24"/>
          <w:lang w:val="pt-PT"/>
        </w:rPr>
        <w:t>Milner</w:t>
      </w:r>
      <w:proofErr w:type="spellEnd"/>
      <w:r w:rsidRPr="0094598F">
        <w:rPr>
          <w:rFonts w:cstheme="minorHAnsi"/>
          <w:sz w:val="24"/>
          <w:szCs w:val="24"/>
          <w:lang w:val="pt-PT"/>
        </w:rPr>
        <w:t xml:space="preserve">, fundador das Iniciativas </w:t>
      </w:r>
      <w:proofErr w:type="spellStart"/>
      <w:r w:rsidRPr="0094598F">
        <w:rPr>
          <w:rFonts w:cstheme="minorHAnsi"/>
          <w:sz w:val="24"/>
          <w:szCs w:val="24"/>
          <w:lang w:val="pt-PT"/>
        </w:rPr>
        <w:t>Breakthrough</w:t>
      </w:r>
      <w:proofErr w:type="spellEnd"/>
      <w:r w:rsidRPr="0094598F">
        <w:rPr>
          <w:rFonts w:cstheme="minorHAnsi"/>
          <w:sz w:val="24"/>
          <w:szCs w:val="24"/>
          <w:lang w:val="pt-PT"/>
        </w:rPr>
        <w:t>, “Está na altura de descobrirmos o que é que está para além do vale seguinte. Este telescópio permitir-nos-á espreitar para lá.”</w:t>
      </w:r>
    </w:p>
    <w:p w14:paraId="4254C51C" w14:textId="491A967E" w:rsidR="00D87CF9" w:rsidRDefault="00D87CF9" w:rsidP="005544E0">
      <w:pPr>
        <w:spacing w:after="0" w:line="360" w:lineRule="auto"/>
        <w:rPr>
          <w:rFonts w:cstheme="minorHAnsi"/>
          <w:sz w:val="24"/>
          <w:szCs w:val="24"/>
          <w:lang w:val="pt-PT"/>
        </w:rPr>
      </w:pPr>
    </w:p>
    <w:p w14:paraId="1C0C3904" w14:textId="38B2FFD6" w:rsidR="00D87CF9" w:rsidRDefault="00D87CF9" w:rsidP="005544E0">
      <w:pPr>
        <w:spacing w:after="0" w:line="360" w:lineRule="auto"/>
        <w:rPr>
          <w:rFonts w:cstheme="minorHAnsi"/>
          <w:sz w:val="24"/>
          <w:szCs w:val="24"/>
          <w:lang w:val="pt-PT"/>
        </w:rPr>
      </w:pPr>
      <w:r>
        <w:rPr>
          <w:rFonts w:cstheme="minorHAnsi"/>
          <w:sz w:val="24"/>
          <w:szCs w:val="24"/>
          <w:lang w:val="pt-PT"/>
        </w:rPr>
        <w:t>Observatório Europeu do Sul – Portugal</w:t>
      </w:r>
    </w:p>
    <w:p w14:paraId="38FF2012" w14:textId="2F661F1C" w:rsidR="00D87CF9" w:rsidRPr="0094598F" w:rsidRDefault="00D87CF9" w:rsidP="005544E0">
      <w:pPr>
        <w:spacing w:after="0" w:line="360" w:lineRule="auto"/>
        <w:rPr>
          <w:rFonts w:cstheme="minorHAnsi"/>
          <w:sz w:val="24"/>
          <w:szCs w:val="24"/>
          <w:lang w:val="pt-PT"/>
        </w:rPr>
      </w:pPr>
      <w:r>
        <w:rPr>
          <w:rFonts w:cstheme="minorHAnsi"/>
          <w:sz w:val="24"/>
          <w:szCs w:val="24"/>
          <w:lang w:val="pt-PT"/>
        </w:rPr>
        <w:t>Ciência na Imprensa Regional – Ciência Viva</w:t>
      </w:r>
    </w:p>
    <w:sectPr w:rsidR="00D87CF9" w:rsidRPr="009459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EB"/>
    <w:rsid w:val="000619C5"/>
    <w:rsid w:val="00225EEB"/>
    <w:rsid w:val="002C2BE2"/>
    <w:rsid w:val="005544E0"/>
    <w:rsid w:val="0094598F"/>
    <w:rsid w:val="00C26C8F"/>
    <w:rsid w:val="00D87CF9"/>
    <w:rsid w:val="00FB068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B838"/>
  <w15:chartTrackingRefBased/>
  <w15:docId w15:val="{ECCA037B-9B4D-4DA8-B809-C0C33D7F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94598F"/>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4598F"/>
    <w:rPr>
      <w:rFonts w:ascii="Times New Roman" w:eastAsia="Times New Roman" w:hAnsi="Times New Roman" w:cs="Times New Roman"/>
      <w:b/>
      <w:bCs/>
      <w:kern w:val="36"/>
      <w:sz w:val="48"/>
      <w:szCs w:val="48"/>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1046</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2019-06-28T13:57:00Z</dcterms:created>
  <dcterms:modified xsi:type="dcterms:W3CDTF">2019-06-28T14:09:00Z</dcterms:modified>
</cp:coreProperties>
</file>