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4D" w:rsidRDefault="00A77F4D" w:rsidP="00A77F4D">
      <w:r>
        <w:t>O Céu de março</w:t>
      </w:r>
    </w:p>
    <w:p w:rsidR="00A77F4D" w:rsidRDefault="00A77F4D" w:rsidP="00A77F4D"/>
    <w:p w:rsidR="00A77F4D" w:rsidRDefault="00A77F4D" w:rsidP="00A77F4D">
      <w:pPr>
        <w:jc w:val="both"/>
      </w:pPr>
      <w:r>
        <w:t>O mês arranca na madrugada de dia 1 com a Lua na direção da estrela Espiga da constelação da Virgem, e junto a Saturno na noite seguinte. Estas duas passagens repetir-se-ão nos dias 28 e 29 respectivamente. O quarto minguante ocorre na noite de dia 4, mas nessa noite a Lua só nasce pelas 3 horas de dia 5.</w:t>
      </w:r>
    </w:p>
    <w:p w:rsidR="00A77F4D" w:rsidRDefault="00A77F4D" w:rsidP="00A77F4D">
      <w:pPr>
        <w:jc w:val="both"/>
      </w:pPr>
      <w:r>
        <w:t xml:space="preserve">Seis dias após a Lua Nova de dia 11 iremos encontrar o nosso satélite </w:t>
      </w:r>
      <w:proofErr w:type="gramStart"/>
      <w:r>
        <w:t>natural  ao</w:t>
      </w:r>
      <w:proofErr w:type="gramEnd"/>
      <w:r>
        <w:t xml:space="preserve"> pé da constelação do Touro e de Júpiter. A maior aproximação entre estes dois astros acontece na madrugada de dia 18. Mas tal só terá lugar após o pôr-da-lua visto em Portugal Continental. Já no dia 19 dar-se-á o quarto crescente.</w:t>
      </w:r>
    </w:p>
    <w:p w:rsidR="00A77F4D" w:rsidRDefault="00A77F4D" w:rsidP="00A77F4D">
      <w:pPr>
        <w:jc w:val="both"/>
      </w:pPr>
      <w:r>
        <w:t xml:space="preserve">Se as condições o permitirem, por estes dias poderemos ver o cometa C/2011 L4, também conhecido pelo nome do </w:t>
      </w:r>
      <w:proofErr w:type="spellStart"/>
      <w:r>
        <w:t>projecto</w:t>
      </w:r>
      <w:proofErr w:type="spellEnd"/>
      <w:r>
        <w:t xml:space="preserve"> ao abrigo do qual foi descoberto: o </w:t>
      </w:r>
      <w:r w:rsidRPr="009D62E7">
        <w:t>PANSTARRS (</w:t>
      </w:r>
      <w:proofErr w:type="spellStart"/>
      <w:r w:rsidRPr="009D62E7">
        <w:t>Panoramic</w:t>
      </w:r>
      <w:proofErr w:type="spellEnd"/>
      <w:r w:rsidRPr="009D62E7">
        <w:t xml:space="preserve"> </w:t>
      </w:r>
      <w:proofErr w:type="spellStart"/>
      <w:r w:rsidRPr="009D62E7">
        <w:t>Survey</w:t>
      </w:r>
      <w:proofErr w:type="spellEnd"/>
      <w:r w:rsidRPr="009D62E7">
        <w:t xml:space="preserve"> </w:t>
      </w:r>
      <w:proofErr w:type="spellStart"/>
      <w:r w:rsidRPr="009D62E7">
        <w:t>Telescope</w:t>
      </w:r>
      <w:proofErr w:type="spellEnd"/>
      <w:r w:rsidRPr="009D62E7">
        <w:t xml:space="preserve"> </w:t>
      </w:r>
      <w:proofErr w:type="spellStart"/>
      <w:r w:rsidRPr="009D62E7">
        <w:t>and</w:t>
      </w:r>
      <w:proofErr w:type="spellEnd"/>
      <w:r w:rsidRPr="009D62E7">
        <w:t xml:space="preserve"> </w:t>
      </w:r>
      <w:proofErr w:type="spellStart"/>
      <w:r w:rsidRPr="009D62E7">
        <w:t>Rapid</w:t>
      </w:r>
      <w:proofErr w:type="spellEnd"/>
      <w:r w:rsidRPr="009D62E7">
        <w:t xml:space="preserve"> Response </w:t>
      </w:r>
      <w:proofErr w:type="spellStart"/>
      <w:r w:rsidRPr="009D62E7">
        <w:t>System</w:t>
      </w:r>
      <w:proofErr w:type="spellEnd"/>
      <w:r w:rsidRPr="009D62E7">
        <w:t xml:space="preserve">). </w:t>
      </w:r>
      <w:r>
        <w:t>Para tal devemos olhar para Oeste pouco depois do pôr-do-sol, onde nos depararemos com uma pequena mancha ténue.</w:t>
      </w:r>
    </w:p>
    <w:p w:rsidR="00A77F4D" w:rsidRDefault="00A77F4D" w:rsidP="00A77F4D">
      <w:pPr>
        <w:jc w:val="both"/>
      </w:pPr>
      <w:r>
        <w:t xml:space="preserve">Pensa-se que o PANSTARRS vem da Nuvem de </w:t>
      </w:r>
      <w:proofErr w:type="spellStart"/>
      <w:r>
        <w:t>Oort</w:t>
      </w:r>
      <w:proofErr w:type="spellEnd"/>
      <w:r>
        <w:t>, a nuvem de asteroides e cometas que, em teoria, rodeia o Sol nos limites do Sistema Solar (a 50.000 vezes da distância da Terra ao Sol).</w:t>
      </w:r>
    </w:p>
    <w:p w:rsidR="00A77F4D" w:rsidRDefault="00A77F4D" w:rsidP="00A77F4D">
      <w:pPr>
        <w:jc w:val="both"/>
      </w:pPr>
      <w:r>
        <w:t xml:space="preserve">Possivelmente esta seja a primeira vez que o PANSTARSS se aproxima do Sol, só o voltando a fazer daqui a cerca de 110.000 anos. Por ser uma das suas primeiras aproximações ao Sol, este cometa não será tão brilhante como o inicialmente previsto, não indo além da magnitude 3 ou 4 (o menor brilho identificável a olho nu num céu com alguma poluição luminosa). </w:t>
      </w:r>
    </w:p>
    <w:p w:rsidR="00A77F4D" w:rsidRDefault="00A77F4D" w:rsidP="00A77F4D">
      <w:pPr>
        <w:jc w:val="both"/>
      </w:pPr>
      <w:r>
        <w:t>É difícil prever o brilho dos cometas pois tal envolve fatores muitas vezes desconhecidos, tais como o tamanho e estrutura do seu núcleo ou a sua velocidade de rotação. Por isso, estas estimativas costumam ser feitas com base no seu comportamento nos meses anteriores.</w:t>
      </w:r>
    </w:p>
    <w:p w:rsidR="00A77F4D" w:rsidRDefault="00A77F4D" w:rsidP="00A77F4D">
      <w:pPr>
        <w:jc w:val="both"/>
      </w:pPr>
      <w:r>
        <w:t xml:space="preserve">Outro evento bem mais frequente ocorre em consequência da translação da Terra em torno do Sol. Pelas 5 horas da madrugada de dia 20, o eixo de rotação terrestre voltará a ficar perpendicular à direção Sol-Terra. Nesse momento os hemisférios Norte e Sul terrestres encontrar-se-ão igualmente iluminados. É o que em Portugal se chama de Equinócio da Primavera, pois a partir desse instante começa a Primavera no hemisfério Norte. </w:t>
      </w:r>
    </w:p>
    <w:p w:rsidR="00A77F4D" w:rsidRDefault="00A77F4D" w:rsidP="00A77F4D">
      <w:pPr>
        <w:jc w:val="both"/>
      </w:pPr>
      <w:r>
        <w:t>No dia 27 ocorre a primeira Lua Cheia da Primavera e, seguindo a tradição, no Domingo a seguir a esta Lua Cheia celebra-se a Páscoa (este ano a 31 de março).</w:t>
      </w:r>
    </w:p>
    <w:p w:rsidR="00A77F4D" w:rsidRDefault="00A77F4D" w:rsidP="00A77F4D">
      <w:pPr>
        <w:jc w:val="both"/>
      </w:pPr>
    </w:p>
    <w:p w:rsidR="00A77F4D" w:rsidRDefault="00A77F4D" w:rsidP="00A77F4D">
      <w:pPr>
        <w:jc w:val="both"/>
      </w:pPr>
      <w:r>
        <w:t>Boas observações!</w:t>
      </w:r>
    </w:p>
    <w:p w:rsidR="00A77F4D" w:rsidRDefault="00A77F4D" w:rsidP="00A77F4D">
      <w:pPr>
        <w:jc w:val="both"/>
      </w:pPr>
    </w:p>
    <w:p w:rsidR="00A77F4D" w:rsidRDefault="00A77F4D" w:rsidP="00A77F4D">
      <w:pPr>
        <w:jc w:val="both"/>
      </w:pPr>
      <w:r>
        <w:t xml:space="preserve">Fernando J. </w:t>
      </w:r>
      <w:proofErr w:type="spellStart"/>
      <w:r>
        <w:t>Gutiérrez</w:t>
      </w:r>
      <w:proofErr w:type="spellEnd"/>
      <w:r>
        <w:t xml:space="preserve"> Pinheiro (CGUC)</w:t>
      </w:r>
    </w:p>
    <w:p w:rsidR="00A77F4D" w:rsidRDefault="00A77F4D" w:rsidP="00A77F4D">
      <w:pPr>
        <w:jc w:val="both"/>
      </w:pPr>
      <w:r>
        <w:t>Ciência na Imprensa Regional – Ciência Viva</w:t>
      </w:r>
    </w:p>
    <w:p w:rsidR="00A77F4D" w:rsidRDefault="00A77F4D" w:rsidP="00A77F4D">
      <w:pPr>
        <w:jc w:val="both"/>
      </w:pPr>
    </w:p>
    <w:p w:rsidR="00A77F4D" w:rsidRPr="009D62E7" w:rsidRDefault="00A77F4D" w:rsidP="00A77F4D">
      <w:pPr>
        <w:jc w:val="both"/>
        <w:rPr>
          <w:b/>
        </w:rPr>
      </w:pPr>
      <w:r w:rsidRPr="009D62E7">
        <w:rPr>
          <w:b/>
        </w:rPr>
        <w:t>Legendas imagens</w:t>
      </w:r>
    </w:p>
    <w:p w:rsidR="00A77F4D" w:rsidRDefault="00A77F4D" w:rsidP="00A77F4D">
      <w:pPr>
        <w:jc w:val="both"/>
      </w:pPr>
      <w:r>
        <w:t>Figura 1: Vista do céu a Sudeste pelas 3 horas do dia 1 (esquerda) e a Oeste pelas 22 horas de dia 17 (direita). Também é visível a posição da Lua na madrugada de dia 2 e na noite de dia 19.</w:t>
      </w:r>
    </w:p>
    <w:p w:rsidR="00A77F4D" w:rsidRDefault="00A77F4D" w:rsidP="00A77F4D">
      <w:pPr>
        <w:jc w:val="both"/>
      </w:pPr>
    </w:p>
    <w:p w:rsidR="00A77F4D" w:rsidRDefault="00A77F4D" w:rsidP="00A77F4D">
      <w:pPr>
        <w:jc w:val="both"/>
      </w:pPr>
      <w:r>
        <w:t>Figura 2: Vista 30°x20° do céu a Oeste pelas 19 horas de dia 12. Também é indicada a posição da Lua no dia 13, e a localização do cometa PANSTARRS nos dias 9, 15 e 18. Notar que 10° correspondem à largura aproximada do nosso punho quando visto com o braço esticado.</w:t>
      </w:r>
    </w:p>
    <w:p w:rsidR="00A77F4D" w:rsidRDefault="00A77F4D" w:rsidP="00A77F4D">
      <w:pPr>
        <w:jc w:val="both"/>
      </w:pPr>
      <w:r>
        <w:t xml:space="preserve">(imagens: </w:t>
      </w:r>
      <w:proofErr w:type="spellStart"/>
      <w:r>
        <w:t>Stellarium</w:t>
      </w:r>
      <w:proofErr w:type="spellEnd"/>
      <w:r>
        <w:t>)</w:t>
      </w:r>
    </w:p>
    <w:p w:rsidR="008E2BB2" w:rsidRPr="00A77F4D" w:rsidRDefault="00A77F4D" w:rsidP="00A77F4D"/>
    <w:sectPr w:rsidR="008E2BB2" w:rsidRPr="00A77F4D" w:rsidSect="00AD6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E3787"/>
    <w:rsid w:val="0024012E"/>
    <w:rsid w:val="009E3787"/>
    <w:rsid w:val="00A77F4D"/>
    <w:rsid w:val="00AD6265"/>
    <w:rsid w:val="00BE5372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2013-02-22T18:19:00Z</dcterms:created>
  <dcterms:modified xsi:type="dcterms:W3CDTF">2013-02-25T10:59:00Z</dcterms:modified>
</cp:coreProperties>
</file>