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1D" w:rsidRDefault="00106F7C">
      <w:r>
        <w:t>Ciclos de tempo</w:t>
      </w:r>
      <w:r w:rsidR="00AE341D">
        <w:t xml:space="preserve"> </w:t>
      </w:r>
    </w:p>
    <w:p w:rsidR="00106F7C" w:rsidRDefault="00106F7C">
      <w:r>
        <w:t>Uma visão nova e extraordinária do Universo</w:t>
      </w:r>
    </w:p>
    <w:p w:rsidR="004F4A23" w:rsidRDefault="004F4A23"/>
    <w:p w:rsidR="004F4A23" w:rsidRDefault="005F5997">
      <w:pPr>
        <w:rPr>
          <w:rFonts w:cs="Arial"/>
          <w:shd w:val="clear" w:color="auto" w:fill="FFFFFF"/>
        </w:rPr>
      </w:pPr>
      <w:r w:rsidRPr="0030493A">
        <w:rPr>
          <w:rFonts w:cs="Arial"/>
          <w:shd w:val="clear" w:color="auto" w:fill="FFFFFF"/>
        </w:rPr>
        <w:t>“</w:t>
      </w:r>
      <w:r w:rsidRPr="0030493A">
        <w:t>Ciclos de tempo - Uma visão nova e extraordinária do Universo</w:t>
      </w:r>
      <w:r>
        <w:t xml:space="preserve">” é o </w:t>
      </w:r>
      <w:r w:rsidR="00670451">
        <w:t>novo</w:t>
      </w:r>
      <w:r>
        <w:t xml:space="preserve"> livro </w:t>
      </w:r>
      <w:r w:rsidRPr="0030493A">
        <w:t xml:space="preserve">do </w:t>
      </w:r>
      <w:r w:rsidRPr="0030493A">
        <w:rPr>
          <w:rFonts w:cs="Arial"/>
          <w:shd w:val="clear" w:color="auto" w:fill="FFFFFF"/>
        </w:rPr>
        <w:t xml:space="preserve">físico-matemático inglês Roger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>
        <w:rPr>
          <w:rFonts w:cs="Arial"/>
          <w:shd w:val="clear" w:color="auto" w:fill="FFFFFF"/>
        </w:rPr>
        <w:t xml:space="preserve">, publicado </w:t>
      </w:r>
      <w:r>
        <w:t>pela</w:t>
      </w:r>
      <w:r w:rsidR="0014105E" w:rsidRPr="0030493A">
        <w:t xml:space="preserve"> Gradiva </w:t>
      </w:r>
      <w:r w:rsidRPr="0030493A">
        <w:t>na sua pr</w:t>
      </w:r>
      <w:r>
        <w:t xml:space="preserve">emiada </w:t>
      </w:r>
      <w:proofErr w:type="spellStart"/>
      <w:r>
        <w:t>colecção</w:t>
      </w:r>
      <w:proofErr w:type="spellEnd"/>
      <w:r>
        <w:t xml:space="preserve"> “Ciência Aberta, com o nº. 198</w:t>
      </w:r>
      <w:r w:rsidR="0014105E" w:rsidRPr="0030493A">
        <w:t xml:space="preserve">. </w:t>
      </w:r>
      <w:r w:rsidR="004F4A23">
        <w:t xml:space="preserve">Neste </w:t>
      </w:r>
      <w:r w:rsidR="00670451">
        <w:t>livro o prestigiado físico-mate</w:t>
      </w:r>
      <w:r w:rsidR="004F4A23">
        <w:t xml:space="preserve">mático Inglês propõe </w:t>
      </w:r>
      <w:r w:rsidR="004F4A23" w:rsidRPr="0030493A">
        <w:rPr>
          <w:rFonts w:cs="Arial"/>
          <w:shd w:val="clear" w:color="auto" w:fill="FFFFFF"/>
        </w:rPr>
        <w:t xml:space="preserve">um </w:t>
      </w:r>
      <w:r w:rsidR="004F4A23">
        <w:rPr>
          <w:rFonts w:cs="Arial"/>
          <w:shd w:val="clear" w:color="auto" w:fill="FFFFFF"/>
        </w:rPr>
        <w:t xml:space="preserve">novo </w:t>
      </w:r>
      <w:r w:rsidR="004F4A23" w:rsidRPr="0030493A">
        <w:rPr>
          <w:rFonts w:cs="Arial"/>
          <w:shd w:val="clear" w:color="auto" w:fill="FFFFFF"/>
        </w:rPr>
        <w:t>modelo cosmológico do universo</w:t>
      </w:r>
      <w:r w:rsidR="004F4A23">
        <w:rPr>
          <w:rFonts w:cs="Arial"/>
          <w:shd w:val="clear" w:color="auto" w:fill="FFFFFF"/>
        </w:rPr>
        <w:t>.</w:t>
      </w:r>
    </w:p>
    <w:p w:rsidR="00EC76B5" w:rsidRPr="0030493A" w:rsidRDefault="0014105E">
      <w:pPr>
        <w:rPr>
          <w:rFonts w:cs="Arial"/>
          <w:shd w:val="clear" w:color="auto" w:fill="FFFFFF"/>
        </w:rPr>
      </w:pPr>
      <w:r w:rsidRPr="0030493A">
        <w:t xml:space="preserve">Esta primeira edição portuguesa </w:t>
      </w:r>
      <w:r w:rsidR="00921D5B" w:rsidRPr="0030493A">
        <w:t>de “</w:t>
      </w:r>
      <w:r w:rsidR="00EC76B5" w:rsidRPr="0030493A">
        <w:t>Cic</w:t>
      </w:r>
      <w:r w:rsidR="00921D5B" w:rsidRPr="0030493A">
        <w:t xml:space="preserve">los de tempo” </w:t>
      </w:r>
      <w:r w:rsidRPr="0030493A">
        <w:t>(Fevereiro de 2013) foi traduzida por Nelson Rei Bernardino a partir da obra original inglesa publicada primeiramente em 2010. É pois um livro bem recente</w:t>
      </w:r>
      <w:r w:rsidR="005F5997">
        <w:t>,</w:t>
      </w:r>
      <w:r w:rsidRPr="0030493A">
        <w:rPr>
          <w:rFonts w:cs="Arial"/>
          <w:shd w:val="clear" w:color="auto" w:fill="FFFFFF"/>
        </w:rPr>
        <w:t xml:space="preserve"> escrito de forma cativantemente rigorosa por Roger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 xml:space="preserve">, cientista </w:t>
      </w:r>
      <w:proofErr w:type="spellStart"/>
      <w:r w:rsidRPr="0030493A">
        <w:rPr>
          <w:rFonts w:cs="Arial"/>
          <w:shd w:val="clear" w:color="auto" w:fill="FFFFFF"/>
        </w:rPr>
        <w:t>octagenário</w:t>
      </w:r>
      <w:proofErr w:type="spellEnd"/>
      <w:r w:rsidR="005F5997">
        <w:rPr>
          <w:rFonts w:cs="Arial"/>
          <w:shd w:val="clear" w:color="auto" w:fill="FFFFFF"/>
        </w:rPr>
        <w:t>,</w:t>
      </w:r>
      <w:r w:rsidRPr="0030493A">
        <w:rPr>
          <w:rFonts w:cs="Arial"/>
          <w:shd w:val="clear" w:color="auto" w:fill="FFFFFF"/>
        </w:rPr>
        <w:t xml:space="preserve"> conhecido do grande público por várias obras notáveis de divulgação</w:t>
      </w:r>
      <w:r w:rsidR="00EC76B5" w:rsidRPr="0030493A">
        <w:rPr>
          <w:rFonts w:cs="Arial"/>
          <w:shd w:val="clear" w:color="auto" w:fill="FFFFFF"/>
        </w:rPr>
        <w:t xml:space="preserve">, de êxito mundial. </w:t>
      </w:r>
      <w:r w:rsidR="005F5997" w:rsidRPr="0030493A">
        <w:t xml:space="preserve">Esta obra adiciona-se a outras três do mesmo autor também publicadas </w:t>
      </w:r>
      <w:r w:rsidR="005F5997">
        <w:t xml:space="preserve">entre nós </w:t>
      </w:r>
      <w:r w:rsidR="005F5997" w:rsidRPr="0030493A">
        <w:t xml:space="preserve">pela Gradiva, a saber: </w:t>
      </w:r>
      <w:r w:rsidR="005F5997">
        <w:t>“</w:t>
      </w:r>
      <w:hyperlink r:id="rId4" w:history="1">
        <w:r w:rsidR="005F5997" w:rsidRPr="0030493A">
          <w:rPr>
            <w:rStyle w:val="Hyperlink"/>
            <w:rFonts w:cs="Arial"/>
            <w:iCs/>
            <w:color w:val="auto"/>
            <w:u w:val="none"/>
            <w:shd w:val="clear" w:color="auto" w:fill="FFFFFF"/>
          </w:rPr>
          <w:t>A Mente Virtual</w:t>
        </w:r>
      </w:hyperlink>
      <w:r w:rsidR="005F5997">
        <w:t>”</w:t>
      </w:r>
      <w:r w:rsidR="005F5997" w:rsidRPr="0030493A">
        <w:rPr>
          <w:rFonts w:cs="Arial"/>
          <w:shd w:val="clear" w:color="auto" w:fill="FFFFFF"/>
        </w:rPr>
        <w:t>,</w:t>
      </w:r>
      <w:r w:rsidR="005F5997" w:rsidRPr="0030493A">
        <w:rPr>
          <w:rStyle w:val="apple-converted-space"/>
          <w:rFonts w:cs="Arial"/>
          <w:shd w:val="clear" w:color="auto" w:fill="FFFFFF"/>
        </w:rPr>
        <w:t xml:space="preserve"> </w:t>
      </w:r>
      <w:r w:rsidR="005F5997">
        <w:rPr>
          <w:rStyle w:val="apple-converted-space"/>
          <w:rFonts w:cs="Arial"/>
          <w:shd w:val="clear" w:color="auto" w:fill="FFFFFF"/>
        </w:rPr>
        <w:t>“</w:t>
      </w:r>
      <w:r w:rsidR="005F5997" w:rsidRPr="0030493A">
        <w:t>A Natureza do Espaço e do Tempo</w:t>
      </w:r>
      <w:r w:rsidR="005F5997">
        <w:t>”</w:t>
      </w:r>
      <w:r w:rsidR="005F5997" w:rsidRPr="0030493A">
        <w:t xml:space="preserve"> e </w:t>
      </w:r>
      <w:r w:rsidR="005F5997">
        <w:t>“</w:t>
      </w:r>
      <w:hyperlink r:id="rId5" w:history="1">
        <w:r w:rsidR="005F5997" w:rsidRPr="0030493A">
          <w:rPr>
            <w:rStyle w:val="Hyperlink"/>
            <w:rFonts w:cs="Arial"/>
            <w:iCs/>
            <w:color w:val="auto"/>
            <w:u w:val="none"/>
            <w:shd w:val="clear" w:color="auto" w:fill="FFFFFF"/>
          </w:rPr>
          <w:t>O Grande, o Pequeno e a Mente Humana</w:t>
        </w:r>
      </w:hyperlink>
      <w:r w:rsidR="005F5997">
        <w:t>”</w:t>
      </w:r>
      <w:r w:rsidR="005F5997" w:rsidRPr="0030493A">
        <w:rPr>
          <w:rFonts w:cs="Arial"/>
          <w:shd w:val="clear" w:color="auto" w:fill="FFFFFF"/>
        </w:rPr>
        <w:t>.</w:t>
      </w:r>
    </w:p>
    <w:p w:rsidR="0014105E" w:rsidRPr="0030493A" w:rsidRDefault="00EC76B5">
      <w:pPr>
        <w:rPr>
          <w:rFonts w:cs="Arial"/>
          <w:shd w:val="clear" w:color="auto" w:fill="FFFFFF"/>
        </w:rPr>
      </w:pPr>
      <w:r w:rsidRPr="0030493A">
        <w:rPr>
          <w:rFonts w:cs="Arial"/>
          <w:shd w:val="clear" w:color="auto" w:fill="FFFFFF"/>
        </w:rPr>
        <w:t>N</w:t>
      </w:r>
      <w:r w:rsidR="0014105E" w:rsidRPr="0030493A">
        <w:rPr>
          <w:rFonts w:cs="Arial"/>
          <w:shd w:val="clear" w:color="auto" w:fill="FFFFFF"/>
        </w:rPr>
        <w:t xml:space="preserve">a sua carreira científica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 xml:space="preserve"> </w:t>
      </w:r>
      <w:r w:rsidR="0014105E" w:rsidRPr="0030493A">
        <w:rPr>
          <w:rFonts w:cs="Arial"/>
          <w:shd w:val="clear" w:color="auto" w:fill="FFFFFF"/>
        </w:rPr>
        <w:t>distinguiu-se sobretudo pelas contribuições para a cosmologia e em p</w:t>
      </w:r>
      <w:r w:rsidRPr="0030493A">
        <w:rPr>
          <w:rFonts w:cs="Arial"/>
          <w:shd w:val="clear" w:color="auto" w:fill="FFFFFF"/>
        </w:rPr>
        <w:t xml:space="preserve">articular a relatividade geral, autor de várias descobertas que em muitos casos criaram conceitos </w:t>
      </w:r>
      <w:proofErr w:type="spellStart"/>
      <w:r w:rsidRPr="0030493A">
        <w:rPr>
          <w:rFonts w:cs="Arial"/>
          <w:shd w:val="clear" w:color="auto" w:fill="FFFFFF"/>
        </w:rPr>
        <w:t>baptizados</w:t>
      </w:r>
      <w:proofErr w:type="spellEnd"/>
      <w:r w:rsidRPr="0030493A">
        <w:rPr>
          <w:rFonts w:cs="Arial"/>
          <w:shd w:val="clear" w:color="auto" w:fill="FFFFFF"/>
        </w:rPr>
        <w:t xml:space="preserve"> com o seu nome, entre eles as escadas de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 xml:space="preserve"> ou as desigualdades de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>.</w:t>
      </w:r>
    </w:p>
    <w:p w:rsidR="004F4A23" w:rsidRPr="0030493A" w:rsidRDefault="00EC76B5" w:rsidP="004F4A23">
      <w:pPr>
        <w:rPr>
          <w:rFonts w:cs="Arial"/>
          <w:shd w:val="clear" w:color="auto" w:fill="FFFFFF"/>
        </w:rPr>
      </w:pPr>
      <w:r w:rsidRPr="0030493A">
        <w:rPr>
          <w:rFonts w:cs="Arial"/>
          <w:shd w:val="clear" w:color="auto" w:fill="FFFFFF"/>
        </w:rPr>
        <w:t xml:space="preserve">Neste livro Roger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 xml:space="preserve"> aborda </w:t>
      </w:r>
      <w:r w:rsidR="004F4A23">
        <w:t>«</w:t>
      </w:r>
      <w:r w:rsidRPr="0030493A">
        <w:t>u</w:t>
      </w:r>
      <w:r w:rsidR="0013798A" w:rsidRPr="0030493A">
        <w:t>m dos mistérios mais profundos do nosso universo</w:t>
      </w:r>
      <w:r w:rsidR="004F4A23">
        <w:t>»</w:t>
      </w:r>
      <w:r w:rsidRPr="0030493A">
        <w:t xml:space="preserve"> que</w:t>
      </w:r>
      <w:r w:rsidR="0013798A" w:rsidRPr="0030493A">
        <w:t xml:space="preserve"> </w:t>
      </w:r>
      <w:r w:rsidR="004F4A23">
        <w:t>«é o enigma da sua origem»</w:t>
      </w:r>
      <w:r w:rsidRPr="0030493A">
        <w:t xml:space="preserve">. </w:t>
      </w:r>
      <w:r w:rsidR="004F4A23">
        <w:t>Está e</w:t>
      </w:r>
      <w:r w:rsidR="005F5997">
        <w:t>struturado em</w:t>
      </w:r>
      <w:r w:rsidRPr="0030493A">
        <w:t xml:space="preserve"> </w:t>
      </w:r>
      <w:r w:rsidR="005F5997">
        <w:t>três partes intituladas “O mistério da segunda lei”, “O</w:t>
      </w:r>
      <w:r w:rsidRPr="0030493A">
        <w:t xml:space="preserve"> carácter curiosamente especial do </w:t>
      </w:r>
      <w:proofErr w:type="spellStart"/>
      <w:r w:rsidRPr="0030493A">
        <w:t>Big</w:t>
      </w:r>
      <w:proofErr w:type="spellEnd"/>
      <w:r w:rsidRPr="0030493A">
        <w:t xml:space="preserve"> </w:t>
      </w:r>
      <w:proofErr w:type="spellStart"/>
      <w:r w:rsidRPr="0030493A">
        <w:t>Bang</w:t>
      </w:r>
      <w:proofErr w:type="spellEnd"/>
      <w:r w:rsidRPr="0030493A">
        <w:t xml:space="preserve">” e </w:t>
      </w:r>
      <w:r w:rsidR="004F4A23">
        <w:t xml:space="preserve">“Cosmologia cíclica conforme”. </w:t>
      </w:r>
      <w:r w:rsidR="004F4A23" w:rsidRPr="0030493A">
        <w:t>O livro inclui ainda dois apêndices</w:t>
      </w:r>
      <w:r w:rsidR="004F4A23">
        <w:t>,</w:t>
      </w:r>
      <w:r w:rsidR="004F4A23" w:rsidRPr="0030493A">
        <w:t xml:space="preserve"> de leitura naturalmente facultativa</w:t>
      </w:r>
      <w:r w:rsidR="004F4A23">
        <w:t>,</w:t>
      </w:r>
      <w:r w:rsidR="004F4A23" w:rsidRPr="0030493A">
        <w:t xml:space="preserve"> devido aos seus cálculos tecnicamente mais complexos.</w:t>
      </w:r>
    </w:p>
    <w:p w:rsidR="0030493A" w:rsidRDefault="004F4A23">
      <w:r>
        <w:t xml:space="preserve">Nesta obra </w:t>
      </w:r>
      <w:proofErr w:type="spellStart"/>
      <w:r>
        <w:t>P</w:t>
      </w:r>
      <w:r w:rsidR="0030493A" w:rsidRPr="0030493A">
        <w:t>enrose</w:t>
      </w:r>
      <w:proofErr w:type="spellEnd"/>
      <w:r w:rsidR="0030493A" w:rsidRPr="0030493A">
        <w:t xml:space="preserve"> descreve não só “os principais modelos da cosmologia relativista clássica, mas também vários desenvolvimentos e enigmas que surgiram desde a descobert</w:t>
      </w:r>
      <w:r>
        <w:t>a da radiação cósmica de fundo”,</w:t>
      </w:r>
      <w:r w:rsidR="0030493A" w:rsidRPr="0030493A">
        <w:t xml:space="preserve"> a qual veio </w:t>
      </w:r>
      <w:r w:rsidR="005F5997" w:rsidRPr="0030493A">
        <w:t>transformar</w:t>
      </w:r>
      <w:r w:rsidR="0030493A" w:rsidRPr="0030493A">
        <w:t xml:space="preserve"> a cosmologia numa ciência </w:t>
      </w:r>
      <w:proofErr w:type="spellStart"/>
      <w:r w:rsidR="0030493A" w:rsidRPr="0030493A">
        <w:t>exacta</w:t>
      </w:r>
      <w:proofErr w:type="spellEnd"/>
      <w:r w:rsidR="0030493A" w:rsidRPr="0030493A">
        <w:t xml:space="preserve"> e sustentado a ideia de que este universo terá tido origem no evento designado por </w:t>
      </w:r>
      <w:proofErr w:type="spellStart"/>
      <w:r w:rsidR="0030493A" w:rsidRPr="0030493A">
        <w:t>Big</w:t>
      </w:r>
      <w:proofErr w:type="spellEnd"/>
      <w:r w:rsidR="0030493A" w:rsidRPr="0030493A">
        <w:t xml:space="preserve"> </w:t>
      </w:r>
      <w:proofErr w:type="spellStart"/>
      <w:r w:rsidR="0030493A" w:rsidRPr="0030493A">
        <w:t>Bang</w:t>
      </w:r>
      <w:proofErr w:type="spellEnd"/>
      <w:r w:rsidR="0030493A" w:rsidRPr="0030493A">
        <w:t xml:space="preserve">. </w:t>
      </w:r>
    </w:p>
    <w:p w:rsidR="004F4A23" w:rsidRDefault="0030493A">
      <w:pPr>
        <w:rPr>
          <w:rFonts w:cs="Arial"/>
          <w:shd w:val="clear" w:color="auto" w:fill="FFFFFF"/>
        </w:rPr>
      </w:pPr>
      <w:r>
        <w:t>Ao longo de 275 páginas são revistas e analisadas</w:t>
      </w:r>
      <w:r w:rsidR="004F4A23">
        <w:t>,</w:t>
      </w:r>
      <w:r>
        <w:t xml:space="preserve"> </w:t>
      </w:r>
      <w:r w:rsidR="004F4A23">
        <w:t xml:space="preserve">progressivamente e </w:t>
      </w:r>
      <w:r>
        <w:t>de forma rigorosa</w:t>
      </w:r>
      <w:r w:rsidR="004F4A23">
        <w:t>,</w:t>
      </w:r>
      <w:r>
        <w:t xml:space="preserve"> </w:t>
      </w:r>
      <w:r w:rsidRPr="0030493A">
        <w:rPr>
          <w:rFonts w:cs="Arial"/>
          <w:shd w:val="clear" w:color="auto" w:fill="FFFFFF"/>
        </w:rPr>
        <w:t xml:space="preserve">questões </w:t>
      </w:r>
      <w:r>
        <w:rPr>
          <w:rFonts w:cs="Arial"/>
          <w:shd w:val="clear" w:color="auto" w:fill="FFFFFF"/>
        </w:rPr>
        <w:t xml:space="preserve">que estão </w:t>
      </w:r>
      <w:r w:rsidRPr="0030493A">
        <w:rPr>
          <w:rFonts w:cs="Arial"/>
          <w:shd w:val="clear" w:color="auto" w:fill="FFFFFF"/>
        </w:rPr>
        <w:t xml:space="preserve">na fronteira da cosmologia </w:t>
      </w:r>
      <w:proofErr w:type="spellStart"/>
      <w:r>
        <w:rPr>
          <w:rFonts w:cs="Arial"/>
          <w:shd w:val="clear" w:color="auto" w:fill="FFFFFF"/>
        </w:rPr>
        <w:t>actual</w:t>
      </w:r>
      <w:proofErr w:type="spellEnd"/>
      <w:r w:rsidRPr="0030493A">
        <w:rPr>
          <w:rFonts w:cs="Arial"/>
          <w:shd w:val="clear" w:color="auto" w:fill="FFFFFF"/>
        </w:rPr>
        <w:t xml:space="preserve">: o que veio antes do </w:t>
      </w:r>
      <w:proofErr w:type="spellStart"/>
      <w:r w:rsidRPr="0030493A">
        <w:rPr>
          <w:rFonts w:cs="Arial"/>
          <w:shd w:val="clear" w:color="auto" w:fill="FFFFFF"/>
        </w:rPr>
        <w:t>Big</w:t>
      </w:r>
      <w:proofErr w:type="spellEnd"/>
      <w:r w:rsidRPr="0030493A">
        <w:rPr>
          <w:rFonts w:cs="Arial"/>
          <w:shd w:val="clear" w:color="auto" w:fill="FFFFFF"/>
        </w:rPr>
        <w:t xml:space="preserve"> </w:t>
      </w:r>
      <w:proofErr w:type="spellStart"/>
      <w:r w:rsidRPr="0030493A">
        <w:rPr>
          <w:rFonts w:cs="Arial"/>
          <w:shd w:val="clear" w:color="auto" w:fill="FFFFFF"/>
        </w:rPr>
        <w:t>Bang</w:t>
      </w:r>
      <w:proofErr w:type="spellEnd"/>
      <w:r w:rsidRPr="0030493A">
        <w:rPr>
          <w:rFonts w:cs="Arial"/>
          <w:shd w:val="clear" w:color="auto" w:fill="FFFFFF"/>
        </w:rPr>
        <w:t xml:space="preserve"> e o que estará para lá dos buracos negros. </w:t>
      </w:r>
    </w:p>
    <w:p w:rsidR="00F7003A" w:rsidRDefault="0030493A">
      <w:pPr>
        <w:rPr>
          <w:rFonts w:cs="Arial"/>
          <w:shd w:val="clear" w:color="auto" w:fill="FFFFFF"/>
        </w:rPr>
      </w:pPr>
      <w:r w:rsidRPr="0030493A">
        <w:rPr>
          <w:rFonts w:cs="Arial"/>
          <w:shd w:val="clear" w:color="auto" w:fill="FFFFFF"/>
        </w:rPr>
        <w:t xml:space="preserve">Através de uma análise penetrante da segunda lei da termodinâmica — </w:t>
      </w:r>
      <w:r>
        <w:rPr>
          <w:rFonts w:cs="Arial"/>
          <w:shd w:val="clear" w:color="auto" w:fill="FFFFFF"/>
        </w:rPr>
        <w:t xml:space="preserve">segundo a qual a </w:t>
      </w:r>
      <w:r w:rsidRPr="0030493A">
        <w:rPr>
          <w:rFonts w:cs="Arial"/>
          <w:shd w:val="clear" w:color="auto" w:fill="FFFFFF"/>
        </w:rPr>
        <w:t xml:space="preserve">«desordem» está em crescimento contínuo </w:t>
      </w:r>
      <w:r>
        <w:rPr>
          <w:rFonts w:cs="Arial"/>
          <w:shd w:val="clear" w:color="auto" w:fill="FFFFFF"/>
        </w:rPr>
        <w:t xml:space="preserve">no Universo </w:t>
      </w:r>
      <w:r w:rsidRPr="0030493A">
        <w:rPr>
          <w:rFonts w:cs="Arial"/>
          <w:shd w:val="clear" w:color="auto" w:fill="FFFFFF"/>
        </w:rPr>
        <w:t xml:space="preserve">— </w:t>
      </w:r>
      <w:r w:rsidR="00F7003A">
        <w:rPr>
          <w:rFonts w:cs="Arial"/>
          <w:shd w:val="clear" w:color="auto" w:fill="FFFFFF"/>
        </w:rPr>
        <w:t xml:space="preserve">que nos acompanha ao longo de todo o livro, </w:t>
      </w:r>
      <w:r w:rsidRPr="0030493A">
        <w:rPr>
          <w:rFonts w:cs="Arial"/>
          <w:shd w:val="clear" w:color="auto" w:fill="FFFFFF"/>
        </w:rPr>
        <w:t xml:space="preserve">e da geometria do espaço-tempo, Roger </w:t>
      </w:r>
      <w:proofErr w:type="spellStart"/>
      <w:r w:rsidRPr="0030493A">
        <w:rPr>
          <w:rFonts w:cs="Arial"/>
          <w:shd w:val="clear" w:color="auto" w:fill="FFFFFF"/>
        </w:rPr>
        <w:t>Penrose</w:t>
      </w:r>
      <w:proofErr w:type="spellEnd"/>
      <w:r w:rsidRPr="0030493A">
        <w:rPr>
          <w:rFonts w:cs="Arial"/>
          <w:shd w:val="clear" w:color="auto" w:fill="FFFFFF"/>
        </w:rPr>
        <w:t xml:space="preserve"> propõe um modelo cosmológico do universo em que a expansão acelerada do nosso </w:t>
      </w:r>
      <w:r w:rsidR="004F4A23">
        <w:rPr>
          <w:rFonts w:cs="Arial"/>
          <w:shd w:val="clear" w:color="auto" w:fill="FFFFFF"/>
        </w:rPr>
        <w:t xml:space="preserve">Universo pode ser interpretada como o </w:t>
      </w:r>
      <w:proofErr w:type="spellStart"/>
      <w:r w:rsidR="004F4A23">
        <w:rPr>
          <w:rFonts w:cs="Arial"/>
          <w:shd w:val="clear" w:color="auto" w:fill="FFFFFF"/>
        </w:rPr>
        <w:t>Big</w:t>
      </w:r>
      <w:proofErr w:type="spellEnd"/>
      <w:r w:rsidR="004F4A23">
        <w:rPr>
          <w:rFonts w:cs="Arial"/>
          <w:shd w:val="clear" w:color="auto" w:fill="FFFFFF"/>
        </w:rPr>
        <w:t xml:space="preserve"> </w:t>
      </w:r>
      <w:proofErr w:type="spellStart"/>
      <w:r w:rsidR="004F4A23">
        <w:rPr>
          <w:rFonts w:cs="Arial"/>
          <w:shd w:val="clear" w:color="auto" w:fill="FFFFFF"/>
        </w:rPr>
        <w:t>B</w:t>
      </w:r>
      <w:r w:rsidRPr="0030493A">
        <w:rPr>
          <w:rFonts w:cs="Arial"/>
          <w:shd w:val="clear" w:color="auto" w:fill="FFFFFF"/>
        </w:rPr>
        <w:t>ang</w:t>
      </w:r>
      <w:proofErr w:type="spellEnd"/>
      <w:r w:rsidRPr="0030493A">
        <w:rPr>
          <w:rFonts w:cs="Arial"/>
          <w:shd w:val="clear" w:color="auto" w:fill="FFFFFF"/>
        </w:rPr>
        <w:t xml:space="preserve"> de um novo mundo. </w:t>
      </w:r>
    </w:p>
    <w:p w:rsidR="0030493A" w:rsidRDefault="0030493A">
      <w:r>
        <w:rPr>
          <w:rFonts w:cs="Arial"/>
          <w:shd w:val="clear" w:color="auto" w:fill="FFFFFF"/>
        </w:rPr>
        <w:t>É também por esta sua proposta cosmológica</w:t>
      </w:r>
      <w:r w:rsidR="005F5997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integradora do conhecimento </w:t>
      </w:r>
      <w:proofErr w:type="spellStart"/>
      <w:r>
        <w:rPr>
          <w:rFonts w:cs="Arial"/>
          <w:shd w:val="clear" w:color="auto" w:fill="FFFFFF"/>
        </w:rPr>
        <w:t>actual</w:t>
      </w:r>
      <w:proofErr w:type="spellEnd"/>
      <w:r w:rsidR="005F5997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que o livro merece uma leitura atenta: ajuda-nos a com</w:t>
      </w:r>
      <w:r w:rsidR="004F4A23">
        <w:rPr>
          <w:rFonts w:cs="Arial"/>
          <w:shd w:val="clear" w:color="auto" w:fill="FFFFFF"/>
        </w:rPr>
        <w:t>preender o U</w:t>
      </w:r>
      <w:r>
        <w:rPr>
          <w:rFonts w:cs="Arial"/>
          <w:shd w:val="clear" w:color="auto" w:fill="FFFFFF"/>
        </w:rPr>
        <w:t>niverso de que fazemos parte</w:t>
      </w:r>
      <w:r w:rsidR="004F4A23">
        <w:rPr>
          <w:rFonts w:cs="Arial"/>
          <w:shd w:val="clear" w:color="auto" w:fill="FFFFFF"/>
        </w:rPr>
        <w:t xml:space="preserve">, contribui para a reflexão filosófica sobre a sua origem e natureza da sua evolução. </w:t>
      </w:r>
    </w:p>
    <w:p w:rsidR="00106F7C" w:rsidRDefault="00106F7C">
      <w:pPr>
        <w:rPr>
          <w:rFonts w:cs="Arial"/>
          <w:shd w:val="clear" w:color="auto" w:fill="FFFFFF"/>
        </w:rPr>
      </w:pPr>
    </w:p>
    <w:p w:rsidR="0030493A" w:rsidRDefault="0030493A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António Piedade</w:t>
      </w:r>
    </w:p>
    <w:p w:rsidR="005C2E5F" w:rsidRDefault="005C2E5F">
      <w:r>
        <w:rPr>
          <w:rFonts w:cs="Arial"/>
          <w:shd w:val="clear" w:color="auto" w:fill="FFFFFF"/>
        </w:rPr>
        <w:t xml:space="preserve">Ciência na Imprensa Regional - Ciência Viva </w:t>
      </w:r>
    </w:p>
    <w:sectPr w:rsidR="005C2E5F" w:rsidSect="00B85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06F7C"/>
    <w:rsid w:val="00106F7C"/>
    <w:rsid w:val="0013798A"/>
    <w:rsid w:val="0014105E"/>
    <w:rsid w:val="0024012E"/>
    <w:rsid w:val="0026501E"/>
    <w:rsid w:val="0030493A"/>
    <w:rsid w:val="004F4A23"/>
    <w:rsid w:val="0053069C"/>
    <w:rsid w:val="005C2E5F"/>
    <w:rsid w:val="005F5997"/>
    <w:rsid w:val="00616019"/>
    <w:rsid w:val="00670451"/>
    <w:rsid w:val="00921D5B"/>
    <w:rsid w:val="00AE341D"/>
    <w:rsid w:val="00B8568F"/>
    <w:rsid w:val="00C11DF3"/>
    <w:rsid w:val="00C43C43"/>
    <w:rsid w:val="00CA38AC"/>
    <w:rsid w:val="00EC76B5"/>
    <w:rsid w:val="00F7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6F7C"/>
  </w:style>
  <w:style w:type="character" w:styleId="Hyperlink">
    <w:name w:val="Hyperlink"/>
    <w:basedOn w:val="DefaultParagraphFont"/>
    <w:uiPriority w:val="99"/>
    <w:semiHidden/>
    <w:unhideWhenUsed/>
    <w:rsid w:val="00106F7C"/>
    <w:rPr>
      <w:color w:val="0000FF"/>
      <w:u w:val="single"/>
    </w:rPr>
  </w:style>
  <w:style w:type="character" w:customStyle="1" w:styleId="bookinfodetails">
    <w:name w:val="bookinfodetails"/>
    <w:basedOn w:val="DefaultParagraphFont"/>
    <w:rsid w:val="00106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413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2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366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7546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024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iva.pt/index.php?q=C/BOOKSSHOW/849" TargetMode="External"/><Relationship Id="rId4" Type="http://schemas.openxmlformats.org/officeDocument/2006/relationships/hyperlink" Target="http://www.gradiva.pt/index.php?q=C/BOOKSSHOW/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11</cp:revision>
  <dcterms:created xsi:type="dcterms:W3CDTF">2013-03-08T11:44:00Z</dcterms:created>
  <dcterms:modified xsi:type="dcterms:W3CDTF">2013-03-10T11:35:00Z</dcterms:modified>
</cp:coreProperties>
</file>