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CC" w:rsidRDefault="00E226CA">
      <w:pP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Artista português e cientista da Harvard Medical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School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criam uma escultura inspirada na biologia celular</w:t>
      </w:r>
    </w:p>
    <w:p w:rsidR="00E226CA" w:rsidRDefault="00E226CA">
      <w:pP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</w:pPr>
    </w:p>
    <w:p w:rsidR="00B903A1" w:rsidRDefault="00B903A1">
      <w:pP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eastAsia="Times New Roman" w:cs="Arial"/>
          <w:color w:val="000000"/>
          <w:sz w:val="24"/>
          <w:szCs w:val="24"/>
          <w:lang w:eastAsia="pt-PT"/>
        </w:rPr>
        <w:t>C</w:t>
      </w:r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ruzamento entre arte e ciência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com a participação do artista digital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Rudolfo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Quintas, natural do Porto e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actualmente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doutorando na Universidade do Algarve, e do </w:t>
      </w:r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cientista Tom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Kirchhausen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 da Harvard Medical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School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, em Boston</w:t>
      </w:r>
      <w:r>
        <w:rPr>
          <w:rFonts w:eastAsia="Times New Roman" w:cs="Arial"/>
          <w:color w:val="000000"/>
          <w:sz w:val="24"/>
          <w:szCs w:val="24"/>
          <w:lang w:eastAsia="pt-PT"/>
        </w:rPr>
        <w:t>.</w:t>
      </w:r>
    </w:p>
    <w:p w:rsidR="00E226CA" w:rsidRPr="00E226CA" w:rsidRDefault="00E226CA" w:rsidP="00E226CA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«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Absorption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» é uma escultura audiovisual interativa criada pelo artista digital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Rudolfo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 Quintas e pelo cientista Tom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Kirchhausen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 da Harvard Medical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School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, em Boston, </w:t>
      </w:r>
      <w:proofErr w:type="gram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em</w:t>
      </w:r>
      <w:proofErr w:type="gram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gram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colaboração</w:t>
      </w:r>
      <w:proofErr w:type="gram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 com o designer Mário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Dominguez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. Este cruzamento entre arte e ciência resultou numa peça que reconhece a presença das pessoas e interage com o corpo humano, ao mimetizar interações que ocorrem nas células. A peça será exibida na exposição «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Presense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», na galeria Adamastor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Studios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, em Lisboa, de 6 a 31 de março de 2015.</w:t>
      </w:r>
    </w:p>
    <w:p w:rsidR="00E226CA" w:rsidRDefault="00E226CA" w:rsidP="00E226CA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</w:p>
    <w:p w:rsidR="00E226CA" w:rsidRPr="00E226CA" w:rsidRDefault="00E226CA" w:rsidP="00E226CA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O projeto surgiu de um desafio que Tom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Kirchhausen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 propôs ao premiado artista português, para que criasse uma instalação de arte multimédia interativa com base no processo biológico de endocitose mediada pela proteína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clatrina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 - um processo que permite que as células internalizem material do meio extracelular envolvente, como certos nutrientes e vírus. «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Absorption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» foi concebida como um trabalho conjunto de investigação durante a residência artística de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Rudolfo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 Quintas no laboratório de Tom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Kirchhausen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, no Departamento de Biologia Celular da Harvard Medical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School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 e no Programa de Medicina Celular e Molecular do Boston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Children’s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 Hospital, em Boston.</w:t>
      </w:r>
    </w:p>
    <w:p w:rsidR="00E226CA" w:rsidRDefault="00E226CA" w:rsidP="00E226CA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</w:p>
    <w:p w:rsidR="00E226CA" w:rsidRPr="00E226CA" w:rsidRDefault="00E226CA" w:rsidP="00E226CA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Esta instalação é uma metáfora artística dos mecanismos moleculares da endocitose, cuja narrativa interativa se constrói mediante a participação e intervenção dinâmica de cada visitante. Segundo Tom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Kirchhausen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, «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Absorption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» foi pensada como um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work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 in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progress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, “que absorve a pessoa como se de um nutriente ou de um vírus se tratasse, e que se recorda de a ingerir, de forma muito semelhante ao que uma célula faz na vida real”.</w:t>
      </w:r>
    </w:p>
    <w:p w:rsidR="00E226CA" w:rsidRDefault="00E226CA" w:rsidP="00E226CA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</w:p>
    <w:p w:rsidR="00E226CA" w:rsidRPr="00E226CA" w:rsidRDefault="00E226CA" w:rsidP="00E226CA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O cientista fala acerca desta colaboração: “Foram necessários apenas alguns minutos em conversação com o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Rudolfo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 para que uma colaboração irresistível e excitante tivesse início”. Desde então, “foram muitas as horas a conversar, discutir e rir sobre a forma como poderíamos transformar a nossa ciência numa manifestação artística que fosse interessante e estimulante para todos". Segundo o artista, a visita ao laboratório de Tom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Kirchhausen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 concedeu-lhe a “oportunidade única de absorver a experiência científica, de depurá-la e levá-la à essência, para criar uma experiência artística potencialmente pedagógica de interação entre o corpo e a escultura”.</w:t>
      </w:r>
    </w:p>
    <w:p w:rsidR="00E226CA" w:rsidRDefault="00E226CA" w:rsidP="00E226CA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</w:p>
    <w:p w:rsidR="00E226CA" w:rsidRPr="00E226CA" w:rsidRDefault="00E226CA" w:rsidP="00E226CA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O desenvolvimento de uma nova tecnologia de projeção levou à criação deste objeto artístico inovador, que se funde com um conceito impulsionador na arte contemporânea, uma vez que o artista, em vez se focar na forma como a experiência artística é absorvida pelo espectador, escolhe reverter essa perspetiva para explorar o modo como a arte pode </w:t>
      </w:r>
      <w:r w:rsidRPr="00E226CA">
        <w:rPr>
          <w:rFonts w:eastAsia="Times New Roman" w:cs="Arial"/>
          <w:color w:val="000000"/>
          <w:sz w:val="24"/>
          <w:szCs w:val="24"/>
          <w:lang w:eastAsia="pt-PT"/>
        </w:rPr>
        <w:lastRenderedPageBreak/>
        <w:t xml:space="preserve">absorver a presença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humana.Verónica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Metello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, curadora do projeto, comenta: “Para uma nova representação e, consequentemente, nova leitura do processo biológico, foi criada esta peça de arte interativa cuja tecnologia inovadora proporciona uma experiência sensível e inexplorada, em que cada visitante se torna cocriador”.</w:t>
      </w:r>
    </w:p>
    <w:p w:rsidR="00E226CA" w:rsidRDefault="00E226CA" w:rsidP="00E226CA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</w:p>
    <w:p w:rsidR="00E226CA" w:rsidRPr="00E226CA" w:rsidRDefault="00E226CA" w:rsidP="00E226CA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A escultura encontrar-se-á em exibição na exposição de arte digital «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Presense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», de 6 a 31 de março de 2015, na galeria Adamastor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Studios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, em Lisboa. Esta é uma exposição inovadora no contexto da arte digital em Portugal, em que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Rudolfo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 Quintas explora a relação entre corpo, sensação e presença, entre espaço físico e digital. «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Presense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» traduz os últimos desenvolvimentos na exploração </w:t>
      </w:r>
      <w:proofErr w:type="gram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dos novos média digitais</w:t>
      </w:r>
      <w:proofErr w:type="gram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, posicionando-se num território inovador de cruzamento da arte com a tecnologia, a ciência e a filosofia.</w:t>
      </w:r>
    </w:p>
    <w:p w:rsidR="00E226CA" w:rsidRDefault="00E226CA" w:rsidP="00E226CA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</w:p>
    <w:p w:rsidR="00E226CA" w:rsidRPr="00E226CA" w:rsidRDefault="00E226CA" w:rsidP="00E226CA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Esta produção da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Artech-International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, no âmbito do projeto «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Presense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», com curadoria de Verónica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Metello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, é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co-financiada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 pela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DGArtes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 e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co-produzida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 por Tom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Kirchhausen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, professor de Biologia Celular na Harvard Medical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School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 e investigador no Boston </w:t>
      </w:r>
      <w:proofErr w:type="spellStart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>Children’s</w:t>
      </w:r>
      <w:proofErr w:type="spellEnd"/>
      <w:r w:rsidRPr="00E226CA">
        <w:rPr>
          <w:rFonts w:eastAsia="Times New Roman" w:cs="Arial"/>
          <w:color w:val="000000"/>
          <w:sz w:val="24"/>
          <w:szCs w:val="24"/>
          <w:lang w:eastAsia="pt-PT"/>
        </w:rPr>
        <w:t xml:space="preserve"> Hospital. O projeto conta ainda com o apoio da Universidade Aberta, do ISMAI – Instituto Universitário da Maia e do CIAC - Centro de Investigação em Arte e Comunicação da Universidade do Algarve.</w:t>
      </w:r>
    </w:p>
    <w:p w:rsidR="00E226CA" w:rsidRDefault="00E226CA">
      <w:pPr>
        <w:rPr>
          <w:sz w:val="24"/>
          <w:szCs w:val="24"/>
        </w:rPr>
      </w:pPr>
    </w:p>
    <w:p w:rsidR="00E226CA" w:rsidRPr="00E226CA" w:rsidRDefault="00E226CA">
      <w:pPr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sectPr w:rsidR="00E226CA" w:rsidRPr="00E226CA" w:rsidSect="00CD0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E226CA"/>
    <w:rsid w:val="00B903A1"/>
    <w:rsid w:val="00CD05CC"/>
    <w:rsid w:val="00E2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5C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3608</Characters>
  <Application>Microsoft Office Word</Application>
  <DocSecurity>0</DocSecurity>
  <Lines>30</Lines>
  <Paragraphs>8</Paragraphs>
  <ScaleCrop>false</ScaleCrop>
  <Company>PERSONAL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2015-02-24T15:13:00Z</dcterms:created>
  <dcterms:modified xsi:type="dcterms:W3CDTF">2015-02-24T15:15:00Z</dcterms:modified>
</cp:coreProperties>
</file>