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74D66" w:rsidRDefault="00C74D66">
      <w:pPr>
        <w:rPr>
          <w:rFonts w:cs="Arial"/>
          <w:b/>
          <w:bCs/>
          <w:color w:val="000000"/>
          <w:sz w:val="24"/>
          <w:szCs w:val="24"/>
        </w:rPr>
      </w:pPr>
      <w:r w:rsidRPr="00C74D66">
        <w:rPr>
          <w:rFonts w:cs="Arial"/>
          <w:b/>
          <w:bCs/>
          <w:color w:val="000000"/>
          <w:sz w:val="24"/>
          <w:szCs w:val="24"/>
        </w:rPr>
        <w:t>Cultura ibérica influenciou a Europa há 5000 anos</w:t>
      </w:r>
    </w:p>
    <w:p w:rsidR="00C74D66" w:rsidRPr="00C74D66" w:rsidRDefault="00C74D66">
      <w:pPr>
        <w:rPr>
          <w:rFonts w:cs="Arial"/>
          <w:b/>
          <w:bCs/>
          <w:color w:val="000000"/>
          <w:sz w:val="24"/>
          <w:szCs w:val="24"/>
        </w:rPr>
      </w:pPr>
    </w:p>
    <w:p w:rsidR="00C74D66" w:rsidRPr="00C74D66" w:rsidRDefault="00C74D66" w:rsidP="00C74D6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As inovações e a cultura ibéricas, sobretudo lusitanas, marcaram a Europa há quatro e cinco milénios. Pedro Soares, do Centro de Biologia Molecular e Ambiental da Universidade do Minho, quer confirmar esta teoria num projeto que inicia este mês e envolve, até 2019, parcerias com arqueólogos, antropólogos, linguistas e geneticistas de </w:t>
      </w:r>
      <w:proofErr w:type="spellStart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Huddersfield</w:t>
      </w:r>
      <w:proofErr w:type="spellEnd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 (Inglaterra), Pavia (Itália), Santiago de Compostela (Espanha), Porto e Algarve.</w:t>
      </w:r>
    </w:p>
    <w:p w:rsidR="00C74D66" w:rsidRPr="00C74D66" w:rsidRDefault="00C74D66" w:rsidP="00C74D6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“No final da Pré-História surgiu na Estremadura portuguesa a cultura campaniforme, associada a recipientes com a forma de sino invertido, novos objetos, técnicas avançadas e comércio à distância. Este povo terá protagonizado uma onda de migração para o resto da Europa, influenciando-a significativamente no seu desenvolvimento económico, social e cultural”, refere Pedro Soares. “Estaríamos na altura a exportar inovações para zonas como a atual Alemanha. Hoje verifica-se provavelmente o inverso”, exemplifica. O estudo poderá assim demonstrar que não foi apenas nos Descobrimentos que os ibéricos influenciaram o “mundo conhecido”.</w:t>
      </w:r>
    </w:p>
    <w:p w:rsidR="00C74D66" w:rsidRPr="00C74D66" w:rsidRDefault="00C74D66" w:rsidP="00C74D6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O projeto de Pedro Soares, financiado pela Fundação para a Ciência e a Tecnologia, centra-se na comparação de populações, através do ADN mitocondrial. Este pequeno anel de material genético está fora do núcleo celular, nas mitocôndrias, e é transmitido pelas mães às filhas e filhos, permitindo assim remontar às mães ancestrais de dada população. Pedro Soares vai avaliar linhagens encontradas em ossadas e restos arqueológicos de há 4000, 5000 anos e ver ligações entre populações ibéricas e as da Europa central, britânica, de leste e mediterrânica. “Não se sabe ainda a motivação dessa migração ibérica, mas a influência que teve na cultura europeia tem reunido consenso entre cientistas”, frisa o investigador.</w:t>
      </w:r>
    </w:p>
    <w:p w:rsidR="00C74D66" w:rsidRPr="00C74D66" w:rsidRDefault="00C74D66" w:rsidP="00C74D6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A cultura campaniforme terá nascido na região do estuário do Tejo, a crer nos vestígios de inícios da Idade do Cobre encontrados nos castros de Zambujal (Torres Vedras), São Pedro (Azambuja) ou </w:t>
      </w:r>
      <w:proofErr w:type="spellStart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Chibanes</w:t>
      </w:r>
      <w:proofErr w:type="spellEnd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 (Palmela). O fenómeno coincidiu com inovações como a prática da agricultura, a invenção da roda, o uso da força animal para transporte e a domesticação de animais, como o cavalo, alargando as trocas comerciais (chegou marfim à Estremadura, por exemplo). Os vasos e copos campaniformes, por vezes decorados, foram sobretudo achados em contexto funerário, a par de objetos como punhais de cobre, proteções de braço dos arqueiros e botões em “V” perfurados.</w:t>
      </w:r>
    </w:p>
    <w:p w:rsidR="00C74D66" w:rsidRPr="00C74D66" w:rsidRDefault="00C74D66" w:rsidP="00C74D66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Pedro Soares nasceu em Amares há 35 anos e está há dois anos na </w:t>
      </w:r>
      <w:proofErr w:type="spellStart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, como cientista do CBMA e do Instituto para a </w:t>
      </w:r>
      <w:proofErr w:type="spellStart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Biossustentabilidade</w:t>
      </w:r>
      <w:proofErr w:type="spellEnd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 (IB-S) e professor convidado da Escola de Ciências. Fez a licenciatura em Biologia na Universidade do Porto e o doutoramento e pós-doutoramento em Genética Humana na Universidade de Leeds (Reino Unido), respetivamente com bolsas Marie Curie e da </w:t>
      </w:r>
      <w:proofErr w:type="spellStart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British</w:t>
      </w:r>
      <w:proofErr w:type="spellEnd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Academy</w:t>
      </w:r>
      <w:proofErr w:type="spellEnd"/>
      <w:r w:rsidRPr="00C74D66">
        <w:rPr>
          <w:rFonts w:eastAsia="Times New Roman" w:cs="Arial"/>
          <w:color w:val="000000"/>
          <w:sz w:val="24"/>
          <w:szCs w:val="24"/>
          <w:lang w:eastAsia="pt-PT"/>
        </w:rPr>
        <w:t>, e pós-doutoramento no IPATIMUP. Dedica estudos à Europa, África, Ásia e Pacífico, tendo os seus artigos científicos sido citados quase duas mil vezes nos últimos cinco anos.</w:t>
      </w:r>
    </w:p>
    <w:p w:rsidR="00C74D66" w:rsidRPr="00C74D66" w:rsidRDefault="00C74D66">
      <w:pPr>
        <w:rPr>
          <w:sz w:val="24"/>
          <w:szCs w:val="24"/>
        </w:rPr>
      </w:pPr>
    </w:p>
    <w:p w:rsidR="00C74D66" w:rsidRPr="00C74D66" w:rsidRDefault="00C74D66">
      <w:pPr>
        <w:rPr>
          <w:rFonts w:cs="Arial"/>
          <w:color w:val="000000"/>
          <w:sz w:val="24"/>
          <w:szCs w:val="24"/>
        </w:rPr>
      </w:pPr>
      <w:r w:rsidRPr="00C74D66">
        <w:rPr>
          <w:sz w:val="24"/>
          <w:szCs w:val="24"/>
        </w:rPr>
        <w:t xml:space="preserve">Universidade do Minho - </w:t>
      </w:r>
      <w:r w:rsidRPr="00C74D66">
        <w:rPr>
          <w:rFonts w:cs="Arial"/>
          <w:color w:val="000000"/>
          <w:sz w:val="24"/>
          <w:szCs w:val="24"/>
        </w:rPr>
        <w:t>Gabinete de Comunicação, Informação e Imagem</w:t>
      </w:r>
    </w:p>
    <w:p w:rsidR="00C74D66" w:rsidRPr="00C74D66" w:rsidRDefault="00C74D66">
      <w:pPr>
        <w:rPr>
          <w:sz w:val="24"/>
          <w:szCs w:val="24"/>
        </w:rPr>
      </w:pPr>
      <w:r w:rsidRPr="00C74D66">
        <w:rPr>
          <w:rFonts w:cs="Arial"/>
          <w:color w:val="000000"/>
          <w:sz w:val="24"/>
          <w:szCs w:val="24"/>
        </w:rPr>
        <w:t>Ciência na Imprensa Regional – Ciência Viva</w:t>
      </w:r>
    </w:p>
    <w:sectPr w:rsidR="00C74D66" w:rsidRPr="00C74D66" w:rsidSect="006B4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C74D66"/>
    <w:rsid w:val="000B3209"/>
    <w:rsid w:val="00362D13"/>
    <w:rsid w:val="003870CB"/>
    <w:rsid w:val="0048219B"/>
    <w:rsid w:val="00631431"/>
    <w:rsid w:val="006B4EED"/>
    <w:rsid w:val="008569A7"/>
    <w:rsid w:val="00943EA8"/>
    <w:rsid w:val="00C7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E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496</Words>
  <Characters>2683</Characters>
  <Application>Microsoft Office Word</Application>
  <DocSecurity>0</DocSecurity>
  <Lines>22</Lines>
  <Paragraphs>6</Paragraphs>
  <ScaleCrop>false</ScaleCrop>
  <Company>PERSONAL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11</cp:revision>
  <dcterms:created xsi:type="dcterms:W3CDTF">2016-06-03T12:10:00Z</dcterms:created>
  <dcterms:modified xsi:type="dcterms:W3CDTF">2016-06-03T14:37:00Z</dcterms:modified>
</cp:coreProperties>
</file>